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DEA1" w14:textId="687A3C1E" w:rsidR="00BE6FF7" w:rsidRDefault="003728B5">
      <w:r>
        <w:rPr>
          <w:rFonts w:hint="eastAsia"/>
        </w:rPr>
        <w:t>令和3年2月15日　第32回</w:t>
      </w:r>
      <w:r>
        <w:t>web</w:t>
      </w:r>
      <w:r>
        <w:rPr>
          <w:rFonts w:hint="eastAsia"/>
        </w:rPr>
        <w:t>病理検討会の内容</w:t>
      </w:r>
    </w:p>
    <w:p w14:paraId="3461324D" w14:textId="0FD380ED" w:rsidR="003728B5" w:rsidRDefault="003728B5"/>
    <w:p w14:paraId="4005CC7B" w14:textId="1E56C728" w:rsidR="003728B5" w:rsidRDefault="003728B5">
      <w:r>
        <w:rPr>
          <w:rFonts w:hint="eastAsia"/>
        </w:rPr>
        <w:t>症例：20才女性（熊本大学）　再々移植症例</w:t>
      </w:r>
    </w:p>
    <w:p w14:paraId="02231357" w14:textId="2BFD0695" w:rsidR="003728B5" w:rsidRDefault="003728B5">
      <w:r>
        <w:rPr>
          <w:rFonts w:hint="eastAsia"/>
        </w:rPr>
        <w:t>原疾患：Wilson病、初回1年後に難治性拒絶で再移植（生体）、その13年後再々移植（生体）</w:t>
      </w:r>
    </w:p>
    <w:p w14:paraId="24F25B38" w14:textId="632151C4" w:rsidR="003728B5" w:rsidRDefault="003728B5">
      <w:r>
        <w:rPr>
          <w:rFonts w:hint="eastAsia"/>
        </w:rPr>
        <w:t>①術後8日目。トランス上昇。</w:t>
      </w:r>
    </w:p>
    <w:p w14:paraId="104ABBB3" w14:textId="7BE930BD" w:rsidR="003728B5" w:rsidRDefault="003728B5">
      <w:r>
        <w:rPr>
          <w:rFonts w:hint="eastAsia"/>
        </w:rPr>
        <w:t>熊大病理：中〜高度のACR、胆汁うったいが強い。C4</w:t>
      </w:r>
      <w:r>
        <w:t>d</w:t>
      </w:r>
      <w:r>
        <w:rPr>
          <w:rFonts w:hint="eastAsia"/>
        </w:rPr>
        <w:t>は有意でなかった。</w:t>
      </w:r>
    </w:p>
    <w:p w14:paraId="3BFFAAE3" w14:textId="1EBBBDFC" w:rsidR="003728B5" w:rsidRDefault="003728B5">
      <w:r>
        <w:rPr>
          <w:rFonts w:hint="eastAsia"/>
        </w:rPr>
        <w:t>羽賀先生：小葉間胆管は見えている。強い拒絶以外の原因としては不明。虚血再灌流障害はなさそう。</w:t>
      </w:r>
    </w:p>
    <w:p w14:paraId="23743215" w14:textId="16B21C4E" w:rsidR="003728B5" w:rsidRDefault="003728B5">
      <w:pPr>
        <w:rPr>
          <w:rFonts w:hint="eastAsia"/>
        </w:rPr>
      </w:pPr>
      <w:r>
        <w:rPr>
          <w:rFonts w:hint="eastAsia"/>
        </w:rPr>
        <w:t>（パルス、ATGで治療）</w:t>
      </w:r>
    </w:p>
    <w:p w14:paraId="6BF57681" w14:textId="562B6D88" w:rsidR="003728B5" w:rsidRDefault="003728B5">
      <w:r>
        <w:rPr>
          <w:rFonts w:hint="eastAsia"/>
        </w:rPr>
        <w:t>②術後30日目　黄疸が遷延（TB15程度）</w:t>
      </w:r>
    </w:p>
    <w:p w14:paraId="5B15CC9A" w14:textId="0A9FEA18" w:rsidR="003728B5" w:rsidRDefault="003728B5">
      <w:r>
        <w:rPr>
          <w:rFonts w:hint="eastAsia"/>
        </w:rPr>
        <w:t>熊大病理：門脈域の細胞浸潤は減少。内皮炎もなく、ACRはない（治療効果あり）。中心静脈周囲の胆汁うったいが著明。小葉間胆管もみえる。</w:t>
      </w:r>
    </w:p>
    <w:p w14:paraId="33E45D7B" w14:textId="24B82024" w:rsidR="003728B5" w:rsidRDefault="003728B5">
      <w:r>
        <w:rPr>
          <w:rFonts w:hint="eastAsia"/>
        </w:rPr>
        <w:t>羽賀先生：炎症細胞浸潤の減少著明。小葉間胆管がみえるところと配列不整のところがあり、胆管障害が高度であったことをうかがわせる。原因は不明。</w:t>
      </w:r>
    </w:p>
    <w:p w14:paraId="46B5C25F" w14:textId="4162559D" w:rsidR="003728B5" w:rsidRDefault="003728B5">
      <w:r>
        <w:rPr>
          <w:rFonts w:hint="eastAsia"/>
        </w:rPr>
        <w:t>③術後60日目　黄疸はゆっくり減少。しかしやや下がり度待った。</w:t>
      </w:r>
    </w:p>
    <w:p w14:paraId="7B906283" w14:textId="6C73B6D3" w:rsidR="003728B5" w:rsidRDefault="003728B5">
      <w:r>
        <w:rPr>
          <w:rFonts w:hint="eastAsia"/>
        </w:rPr>
        <w:t>熊大病理：ACRはなし。胆汁うった</w:t>
      </w:r>
      <w:proofErr w:type="gramStart"/>
      <w:r>
        <w:rPr>
          <w:rFonts w:hint="eastAsia"/>
        </w:rPr>
        <w:t>いは</w:t>
      </w:r>
      <w:proofErr w:type="gramEnd"/>
      <w:r>
        <w:rPr>
          <w:rFonts w:hint="eastAsia"/>
        </w:rPr>
        <w:t>依然としてある。</w:t>
      </w:r>
      <w:r>
        <w:t>C4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も軽度陽性。</w:t>
      </w:r>
    </w:p>
    <w:p w14:paraId="2E399CA3" w14:textId="6F43FCB4" w:rsidR="003728B5" w:rsidRDefault="003728B5">
      <w:r>
        <w:rPr>
          <w:rFonts w:hint="eastAsia"/>
        </w:rPr>
        <w:t>羽賀先生：</w:t>
      </w:r>
      <w:r w:rsidR="001219D6">
        <w:rPr>
          <w:rFonts w:hint="eastAsia"/>
        </w:rPr>
        <w:t>胆汁うった</w:t>
      </w:r>
      <w:proofErr w:type="gramStart"/>
      <w:r w:rsidR="001219D6">
        <w:rPr>
          <w:rFonts w:hint="eastAsia"/>
        </w:rPr>
        <w:t>いは</w:t>
      </w:r>
      <w:proofErr w:type="gramEnd"/>
      <w:r w:rsidR="001219D6">
        <w:rPr>
          <w:rFonts w:hint="eastAsia"/>
        </w:rPr>
        <w:t>あるが、大部分の肝細胞は正常。組織像全体として改善している。だが、門脈域での小葉間胆管がみえにくく、今後も要注意。（</w:t>
      </w:r>
      <w:r w:rsidR="001219D6">
        <w:t>ductopenia</w:t>
      </w:r>
      <w:r w:rsidR="001219D6">
        <w:rPr>
          <w:rFonts w:hint="eastAsia"/>
        </w:rPr>
        <w:t>に成りやすい傾向）</w:t>
      </w:r>
    </w:p>
    <w:p w14:paraId="1E4269CC" w14:textId="74E179DE" w:rsidR="001219D6" w:rsidRDefault="001219D6"/>
    <w:p w14:paraId="090D33C9" w14:textId="2EBC00D4" w:rsidR="001219D6" w:rsidRDefault="001219D6">
      <w:r>
        <w:rPr>
          <w:rFonts w:hint="eastAsia"/>
        </w:rPr>
        <w:t>その後、胆管狭窄を伴い、EBS挿入した。</w:t>
      </w:r>
    </w:p>
    <w:p w14:paraId="7D788FB7" w14:textId="152E635B" w:rsidR="001219D6" w:rsidRDefault="001219D6"/>
    <w:p w14:paraId="2FA667E9" w14:textId="160368D7" w:rsidR="001219D6" w:rsidRDefault="001219D6">
      <w:r>
        <w:rPr>
          <w:rFonts w:hint="eastAsia"/>
        </w:rPr>
        <w:t>なお、再々移植であり、初回、再移植のグラフトは摘出している；その摘出肝病理像は？</w:t>
      </w:r>
    </w:p>
    <w:p w14:paraId="1BD9C9EA" w14:textId="1D437CE8" w:rsidR="001219D6" w:rsidRDefault="001219D6">
      <w:r>
        <w:rPr>
          <w:rFonts w:hint="eastAsia"/>
        </w:rPr>
        <w:t>①初回移植肝：肝細胞の編成、壊死脱落ありACRもある。65才ドナーであった。</w:t>
      </w:r>
    </w:p>
    <w:p w14:paraId="411B8ED9" w14:textId="3F2D0999" w:rsidR="001219D6" w:rsidRDefault="001219D6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羽賀先生：</w:t>
      </w:r>
      <w:r>
        <w:t>ductopenia</w:t>
      </w:r>
      <w:r>
        <w:rPr>
          <w:rFonts w:hint="eastAsia"/>
        </w:rPr>
        <w:t>ではない。血管病変もあり、閉塞やAMRが疑われる</w:t>
      </w:r>
    </w:p>
    <w:p w14:paraId="3DD60CCC" w14:textId="694DCA6D" w:rsidR="001219D6" w:rsidRDefault="001219D6">
      <w:r>
        <w:rPr>
          <w:rFonts w:hint="eastAsia"/>
        </w:rPr>
        <w:t>②再移植肝：胆汁うった</w:t>
      </w:r>
      <w:proofErr w:type="gramStart"/>
      <w:r>
        <w:rPr>
          <w:rFonts w:hint="eastAsia"/>
        </w:rPr>
        <w:t>い</w:t>
      </w:r>
      <w:proofErr w:type="gramEnd"/>
      <w:r>
        <w:rPr>
          <w:rFonts w:hint="eastAsia"/>
        </w:rPr>
        <w:t>、肝細胞壊死あり。小葉間胆管、HAが見えにくい。</w:t>
      </w:r>
    </w:p>
    <w:p w14:paraId="685B96FB" w14:textId="3ACCFD69" w:rsidR="001219D6" w:rsidRDefault="001219D6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羽賀先生：肝門部の炎症あり、胆管尚逸消失、胆管炎もある。＝慢性拒絶反応であろう。</w:t>
      </w:r>
    </w:p>
    <w:p w14:paraId="65228979" w14:textId="7900C91C" w:rsidR="001219D6" w:rsidRDefault="001219D6"/>
    <w:p w14:paraId="2E30356D" w14:textId="5E7012EE" w:rsidR="001219D6" w:rsidRDefault="001219D6">
      <w:r>
        <w:rPr>
          <w:rFonts w:hint="eastAsia"/>
        </w:rPr>
        <w:t>総合的に、拒絶反応を起こしやすい人なのだろうと思う。原疾患（</w:t>
      </w:r>
      <w:r>
        <w:t>Wilson</w:t>
      </w:r>
      <w:r>
        <w:rPr>
          <w:rFonts w:hint="eastAsia"/>
        </w:rPr>
        <w:t>の特性ではない）</w:t>
      </w:r>
    </w:p>
    <w:p w14:paraId="0C931B1E" w14:textId="3AC30180" w:rsidR="001219D6" w:rsidRDefault="001219D6">
      <w:r>
        <w:rPr>
          <w:rFonts w:hint="eastAsia"/>
        </w:rPr>
        <w:t>現時点の免疫抑制は、痙攣がありタクロから、Cs+ステロイド＋MMF</w:t>
      </w:r>
    </w:p>
    <w:p w14:paraId="661D5321" w14:textId="12A3AB6C" w:rsidR="001219D6" w:rsidRDefault="001219D6">
      <w:pPr>
        <w:rPr>
          <w:rFonts w:hint="eastAsia"/>
        </w:rPr>
      </w:pPr>
      <w:r>
        <w:rPr>
          <w:rFonts w:hint="eastAsia"/>
        </w:rPr>
        <w:t>サーティカンはどうなんだ（4剤で？）？→今は熊大としては考えていない。</w:t>
      </w:r>
    </w:p>
    <w:p w14:paraId="5ECE8B27" w14:textId="77777777" w:rsidR="001219D6" w:rsidRDefault="001219D6">
      <w:pPr>
        <w:rPr>
          <w:rFonts w:hint="eastAsia"/>
        </w:rPr>
      </w:pPr>
    </w:p>
    <w:p w14:paraId="7B677630" w14:textId="77777777" w:rsidR="003728B5" w:rsidRDefault="003728B5">
      <w:pPr>
        <w:rPr>
          <w:rFonts w:hint="eastAsia"/>
        </w:rPr>
      </w:pPr>
    </w:p>
    <w:sectPr w:rsidR="003728B5" w:rsidSect="00A077E9">
      <w:pgSz w:w="11900" w:h="16840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B5"/>
    <w:rsid w:val="001219D6"/>
    <w:rsid w:val="00367F61"/>
    <w:rsid w:val="003728B5"/>
    <w:rsid w:val="00A06DCC"/>
    <w:rsid w:val="00A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43971"/>
  <w15:chartTrackingRefBased/>
  <w15:docId w15:val="{8A7A9854-7DE8-F940-AC1D-12A15A44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1</cp:revision>
  <dcterms:created xsi:type="dcterms:W3CDTF">2021-03-26T05:57:00Z</dcterms:created>
  <dcterms:modified xsi:type="dcterms:W3CDTF">2021-03-26T06:17:00Z</dcterms:modified>
</cp:coreProperties>
</file>