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0B" w:rsidRDefault="00C50CD6" w:rsidP="00C50CD6">
      <w:pPr>
        <w:pStyle w:val="a3"/>
        <w:rPr>
          <w:rFonts w:hint="eastAsia"/>
        </w:rPr>
      </w:pPr>
      <w:r>
        <w:rPr>
          <w:rFonts w:hint="eastAsia"/>
        </w:rPr>
        <w:t>平成</w:t>
      </w:r>
      <w:r>
        <w:rPr>
          <w:rFonts w:hint="eastAsia"/>
        </w:rPr>
        <w:t>28</w:t>
      </w:r>
      <w:r>
        <w:rPr>
          <w:rFonts w:hint="eastAsia"/>
        </w:rPr>
        <w:t>年</w:t>
      </w:r>
      <w:r>
        <w:rPr>
          <w:rFonts w:hint="eastAsia"/>
        </w:rPr>
        <w:t>9</w:t>
      </w:r>
      <w:r>
        <w:rPr>
          <w:rFonts w:hint="eastAsia"/>
        </w:rPr>
        <w:t>月</w:t>
      </w:r>
      <w:r>
        <w:rPr>
          <w:rFonts w:hint="eastAsia"/>
        </w:rPr>
        <w:t xml:space="preserve"> 27</w:t>
      </w:r>
      <w:r>
        <w:rPr>
          <w:rFonts w:hint="eastAsia"/>
        </w:rPr>
        <w:t>日</w:t>
      </w:r>
    </w:p>
    <w:p w:rsidR="00C50CD6" w:rsidRDefault="00C50CD6">
      <w:pPr>
        <w:rPr>
          <w:rFonts w:hint="eastAsia"/>
        </w:rPr>
      </w:pPr>
      <w:r>
        <w:rPr>
          <w:rFonts w:hint="eastAsia"/>
        </w:rPr>
        <w:t>第４回</w:t>
      </w:r>
      <w:r>
        <w:t>web</w:t>
      </w:r>
      <w:r>
        <w:rPr>
          <w:rFonts w:hint="eastAsia"/>
        </w:rPr>
        <w:t>病理検討会</w:t>
      </w:r>
    </w:p>
    <w:p w:rsidR="001372C0" w:rsidRDefault="001372C0">
      <w:pPr>
        <w:rPr>
          <w:rFonts w:hint="eastAsia"/>
        </w:rPr>
      </w:pPr>
      <w:r>
        <w:rPr>
          <w:rFonts w:hint="eastAsia"/>
        </w:rPr>
        <w:t>（</w:t>
      </w:r>
      <w:r>
        <w:rPr>
          <w:rFonts w:hint="eastAsia"/>
        </w:rPr>
        <w:t>18-19</w:t>
      </w:r>
      <w:r>
        <w:rPr>
          <w:rFonts w:hint="eastAsia"/>
        </w:rPr>
        <w:t>：</w:t>
      </w:r>
      <w:r>
        <w:rPr>
          <w:rFonts w:hint="eastAsia"/>
        </w:rPr>
        <w:t>20</w:t>
      </w:r>
      <w:r>
        <w:rPr>
          <w:rFonts w:hint="eastAsia"/>
        </w:rPr>
        <w:t>）司会：熊本大学　山本</w:t>
      </w:r>
    </w:p>
    <w:p w:rsidR="00C50CD6" w:rsidRDefault="00C50CD6">
      <w:pPr>
        <w:rPr>
          <w:rFonts w:hint="eastAsia"/>
        </w:rPr>
      </w:pPr>
    </w:p>
    <w:p w:rsidR="00C50CD6" w:rsidRDefault="00C50CD6">
      <w:pPr>
        <w:rPr>
          <w:rFonts w:hint="eastAsia"/>
        </w:rPr>
      </w:pPr>
      <w:r>
        <w:rPr>
          <w:rFonts w:hint="eastAsia"/>
        </w:rPr>
        <w:t>症例供覧</w:t>
      </w:r>
    </w:p>
    <w:p w:rsidR="00C50CD6" w:rsidRDefault="00C50CD6" w:rsidP="00C50CD6">
      <w:pPr>
        <w:pStyle w:val="a5"/>
        <w:numPr>
          <w:ilvl w:val="0"/>
          <w:numId w:val="1"/>
        </w:numPr>
        <w:ind w:leftChars="0"/>
        <w:rPr>
          <w:rFonts w:hint="eastAsia"/>
        </w:rPr>
      </w:pPr>
      <w:r>
        <w:rPr>
          <w:rFonts w:hint="eastAsia"/>
        </w:rPr>
        <w:t xml:space="preserve">長崎大学　</w:t>
      </w:r>
      <w:r>
        <w:rPr>
          <w:rFonts w:hint="eastAsia"/>
        </w:rPr>
        <w:t>50</w:t>
      </w:r>
      <w:r>
        <w:rPr>
          <w:rFonts w:hint="eastAsia"/>
        </w:rPr>
        <w:t xml:space="preserve">才代女性。　</w:t>
      </w:r>
      <w:r>
        <w:rPr>
          <w:rFonts w:hint="eastAsia"/>
        </w:rPr>
        <w:t>HCV</w:t>
      </w:r>
      <w:r>
        <w:rPr>
          <w:rFonts w:hint="eastAsia"/>
        </w:rPr>
        <w:t>肝硬変への死体肝移植後、胆汁うったい、</w:t>
      </w:r>
      <w:r>
        <w:rPr>
          <w:rFonts w:hint="eastAsia"/>
        </w:rPr>
        <w:t>HCV</w:t>
      </w:r>
      <w:r>
        <w:rPr>
          <w:rFonts w:hint="eastAsia"/>
        </w:rPr>
        <w:t>肝炎再発を経て、不適合移植によると思われる肝内胆管不整、吻合部狭窄を生じた例</w:t>
      </w:r>
    </w:p>
    <w:p w:rsidR="00C50CD6" w:rsidRDefault="00C50CD6" w:rsidP="00C50CD6">
      <w:pPr>
        <w:pStyle w:val="a5"/>
        <w:ind w:leftChars="0" w:left="720"/>
      </w:pPr>
      <w:r>
        <w:rPr>
          <w:rFonts w:hint="eastAsia"/>
        </w:rPr>
        <w:t xml:space="preserve">（ゼロ生検、肝生研所見３回分　　</w:t>
      </w:r>
      <w:r>
        <w:rPr>
          <w:rFonts w:hint="eastAsia"/>
        </w:rPr>
        <w:t>63</w:t>
      </w:r>
      <w:r>
        <w:rPr>
          <w:rFonts w:hint="eastAsia"/>
        </w:rPr>
        <w:t>日、</w:t>
      </w:r>
      <w:r w:rsidR="00D70721">
        <w:rPr>
          <w:rFonts w:hint="eastAsia"/>
        </w:rPr>
        <w:t>118</w:t>
      </w:r>
      <w:r>
        <w:rPr>
          <w:rFonts w:hint="eastAsia"/>
        </w:rPr>
        <w:t>日、</w:t>
      </w:r>
      <w:r>
        <w:rPr>
          <w:rFonts w:hint="eastAsia"/>
        </w:rPr>
        <w:t>130</w:t>
      </w:r>
      <w:r>
        <w:rPr>
          <w:rFonts w:hint="eastAsia"/>
        </w:rPr>
        <w:t>日）</w:t>
      </w:r>
    </w:p>
    <w:p w:rsidR="000F7EEB" w:rsidRDefault="000F7EEB" w:rsidP="00C50CD6">
      <w:pPr>
        <w:pStyle w:val="a5"/>
        <w:ind w:leftChars="0" w:left="720"/>
        <w:rPr>
          <w:rFonts w:hint="eastAsia"/>
        </w:rPr>
      </w:pPr>
      <w:r>
        <w:rPr>
          <w:rFonts w:hint="eastAsia"/>
        </w:rPr>
        <w:t>羽賀先生のコメント</w:t>
      </w:r>
    </w:p>
    <w:p w:rsidR="000F7EEB" w:rsidRDefault="000F7EEB" w:rsidP="000F7EEB">
      <w:pPr>
        <w:pStyle w:val="a5"/>
        <w:numPr>
          <w:ilvl w:val="0"/>
          <w:numId w:val="2"/>
        </w:numPr>
        <w:ind w:leftChars="0"/>
        <w:rPr>
          <w:rFonts w:hint="eastAsia"/>
        </w:rPr>
      </w:pPr>
      <w:r>
        <w:rPr>
          <w:rFonts w:hint="eastAsia"/>
        </w:rPr>
        <w:t>ゼロ、再灌流後の生検</w:t>
      </w:r>
    </w:p>
    <w:p w:rsidR="000F7EEB" w:rsidRDefault="000F7EEB" w:rsidP="000F7EEB">
      <w:pPr>
        <w:pStyle w:val="a5"/>
        <w:ind w:leftChars="0" w:left="1440"/>
        <w:rPr>
          <w:rFonts w:hint="eastAsia"/>
        </w:rPr>
      </w:pPr>
      <w:r>
        <w:rPr>
          <w:rFonts w:hint="eastAsia"/>
        </w:rPr>
        <w:t>長崎大学の所見と一致、軽度</w:t>
      </w:r>
      <w:r w:rsidR="00B7355B">
        <w:rPr>
          <w:rFonts w:hint="eastAsia"/>
        </w:rPr>
        <w:t>（</w:t>
      </w:r>
      <w:r w:rsidR="00B7355B">
        <w:rPr>
          <w:rFonts w:hint="eastAsia"/>
        </w:rPr>
        <w:t>5</w:t>
      </w:r>
      <w:r w:rsidR="00B7355B">
        <w:rPr>
          <w:rFonts w:hint="eastAsia"/>
        </w:rPr>
        <w:t>％未満）</w:t>
      </w:r>
      <w:r>
        <w:rPr>
          <w:rFonts w:hint="eastAsia"/>
        </w:rPr>
        <w:t>の脂肪沈着のみ、で特に問題なし。</w:t>
      </w:r>
    </w:p>
    <w:p w:rsidR="00B7355B" w:rsidRDefault="00B7355B" w:rsidP="00B7355B">
      <w:pPr>
        <w:rPr>
          <w:rFonts w:hint="eastAsia"/>
        </w:rPr>
      </w:pPr>
      <w:r>
        <w:rPr>
          <w:rFonts w:hint="eastAsia"/>
        </w:rPr>
        <w:t xml:space="preserve">　　　（２）</w:t>
      </w:r>
      <w:r>
        <w:rPr>
          <w:rFonts w:hint="eastAsia"/>
        </w:rPr>
        <w:t>63</w:t>
      </w:r>
      <w:r>
        <w:rPr>
          <w:rFonts w:hint="eastAsia"/>
        </w:rPr>
        <w:t>日</w:t>
      </w:r>
    </w:p>
    <w:p w:rsidR="00B7355B" w:rsidRDefault="00B7355B" w:rsidP="00B7355B">
      <w:pPr>
        <w:rPr>
          <w:rFonts w:hint="eastAsia"/>
        </w:rPr>
      </w:pPr>
      <w:r>
        <w:rPr>
          <w:rFonts w:hint="eastAsia"/>
        </w:rPr>
        <w:t xml:space="preserve">　　　　　　門脈域に細胞浸潤無し、小葉内炎症、好酸性小体→急性肝炎（</w:t>
      </w:r>
      <w:r>
        <w:rPr>
          <w:rFonts w:hint="eastAsia"/>
        </w:rPr>
        <w:t>HCV</w:t>
      </w:r>
      <w:r>
        <w:rPr>
          <w:rFonts w:hint="eastAsia"/>
        </w:rPr>
        <w:t>）（高</w:t>
      </w:r>
      <w:r>
        <w:rPr>
          <w:rFonts w:hint="eastAsia"/>
        </w:rPr>
        <w:t>RNA</w:t>
      </w:r>
      <w:r>
        <w:rPr>
          <w:rFonts w:hint="eastAsia"/>
        </w:rPr>
        <w:t>とう臨床所見を踏まえて）</w:t>
      </w:r>
    </w:p>
    <w:p w:rsidR="00B7355B" w:rsidRDefault="00B7355B" w:rsidP="00B7355B">
      <w:pPr>
        <w:rPr>
          <w:rFonts w:hint="eastAsia"/>
        </w:rPr>
      </w:pPr>
      <w:r>
        <w:rPr>
          <w:rFonts w:hint="eastAsia"/>
        </w:rPr>
        <w:t xml:space="preserve">　　　（３）</w:t>
      </w:r>
      <w:r>
        <w:rPr>
          <w:rFonts w:hint="eastAsia"/>
        </w:rPr>
        <w:t>118</w:t>
      </w:r>
      <w:r>
        <w:rPr>
          <w:rFonts w:hint="eastAsia"/>
        </w:rPr>
        <w:t>日</w:t>
      </w:r>
    </w:p>
    <w:p w:rsidR="00B7355B" w:rsidRDefault="00B7355B" w:rsidP="00B7355B">
      <w:pPr>
        <w:rPr>
          <w:rFonts w:hint="eastAsia"/>
        </w:rPr>
      </w:pPr>
      <w:r>
        <w:rPr>
          <w:rFonts w:hint="eastAsia"/>
        </w:rPr>
        <w:t xml:space="preserve">　　　　　　門脈域での拒絶の所見なし、慢性肝炎像もない。小葉内に胆汁うったい、アポトーシス、</w:t>
      </w:r>
      <w:proofErr w:type="spellStart"/>
      <w:r>
        <w:t>cholesatic</w:t>
      </w:r>
      <w:proofErr w:type="spellEnd"/>
      <w:r>
        <w:t xml:space="preserve"> hepatitis </w:t>
      </w:r>
      <w:r>
        <w:rPr>
          <w:rFonts w:hint="eastAsia"/>
        </w:rPr>
        <w:t>とは言える。急性肝炎の増悪。胆道狭窄は、小葉間胆管周囲に好中球浸潤あり、肝細胞浮腫もあるので、胆管</w:t>
      </w:r>
      <w:r w:rsidR="00D70721">
        <w:rPr>
          <w:rFonts w:hint="eastAsia"/>
        </w:rPr>
        <w:t>狭窄もあるかもしれないが、主体とは言えないだろう。</w:t>
      </w:r>
      <w:r w:rsidR="00D70721">
        <w:rPr>
          <w:rFonts w:hint="eastAsia"/>
        </w:rPr>
        <w:t>CMV</w:t>
      </w:r>
      <w:r w:rsidR="00D70721">
        <w:rPr>
          <w:rFonts w:hint="eastAsia"/>
        </w:rPr>
        <w:t>肝炎の可能性は標本上からはいえない。</w:t>
      </w:r>
    </w:p>
    <w:p w:rsidR="00D70721" w:rsidRDefault="00D70721" w:rsidP="00B7355B">
      <w:pPr>
        <w:rPr>
          <w:rFonts w:hint="eastAsia"/>
        </w:rPr>
      </w:pPr>
      <w:r>
        <w:rPr>
          <w:rFonts w:hint="eastAsia"/>
        </w:rPr>
        <w:t xml:space="preserve">　　　（４）</w:t>
      </w:r>
      <w:r>
        <w:rPr>
          <w:rFonts w:hint="eastAsia"/>
        </w:rPr>
        <w:t>135</w:t>
      </w:r>
      <w:r>
        <w:rPr>
          <w:rFonts w:hint="eastAsia"/>
        </w:rPr>
        <w:t>日</w:t>
      </w:r>
    </w:p>
    <w:p w:rsidR="00D70721" w:rsidRDefault="00D70721" w:rsidP="00B7355B">
      <w:pPr>
        <w:rPr>
          <w:rFonts w:hint="eastAsia"/>
        </w:rPr>
      </w:pPr>
      <w:r>
        <w:rPr>
          <w:rFonts w:hint="eastAsia"/>
        </w:rPr>
        <w:t xml:space="preserve">　　　　　　</w:t>
      </w:r>
      <w:r>
        <w:rPr>
          <w:rFonts w:hint="eastAsia"/>
        </w:rPr>
        <w:t>124</w:t>
      </w:r>
      <w:r>
        <w:rPr>
          <w:rFonts w:hint="eastAsia"/>
        </w:rPr>
        <w:t>日の</w:t>
      </w:r>
      <w:r>
        <w:rPr>
          <w:rFonts w:hint="eastAsia"/>
        </w:rPr>
        <w:t>ERC</w:t>
      </w:r>
      <w:r>
        <w:rPr>
          <w:rFonts w:hint="eastAsia"/>
        </w:rPr>
        <w:t>で</w:t>
      </w:r>
      <w:r>
        <w:t>vanishing bile duct synd.</w:t>
      </w:r>
      <w:r>
        <w:rPr>
          <w:rFonts w:hint="eastAsia"/>
        </w:rPr>
        <w:t xml:space="preserve">　を間上げて再度生検。門脈域の炎症が増悪、好中球も出現して胆管炎もあるかも。胆管病変の合併を前回より積極的に考えたい。肝細胞の腫大とアポトーシスは継続して肝炎像は持続。</w:t>
      </w:r>
      <w:r>
        <w:rPr>
          <w:rFonts w:hint="eastAsia"/>
        </w:rPr>
        <w:t>FCH</w:t>
      </w:r>
      <w:r>
        <w:rPr>
          <w:rFonts w:hint="eastAsia"/>
        </w:rPr>
        <w:t>の可能性も考慮したいが、</w:t>
      </w:r>
      <w:r>
        <w:t>interface hepatitis</w:t>
      </w:r>
      <w:r>
        <w:rPr>
          <w:rFonts w:hint="eastAsia"/>
        </w:rPr>
        <w:t>の所見が乏しい。</w:t>
      </w:r>
      <w:r>
        <w:rPr>
          <w:rFonts w:hint="eastAsia"/>
        </w:rPr>
        <w:t>CK7</w:t>
      </w:r>
      <w:r>
        <w:rPr>
          <w:rFonts w:hint="eastAsia"/>
        </w:rPr>
        <w:t>染色では</w:t>
      </w:r>
      <w:r w:rsidR="005F6035">
        <w:rPr>
          <w:rFonts w:hint="eastAsia"/>
        </w:rPr>
        <w:t>細胆管ははっきりしなくて、</w:t>
      </w:r>
      <w:r w:rsidR="005F6035">
        <w:rPr>
          <w:rFonts w:hint="eastAsia"/>
        </w:rPr>
        <w:t>HCV</w:t>
      </w:r>
      <w:r w:rsidR="005F6035">
        <w:rPr>
          <w:rFonts w:hint="eastAsia"/>
        </w:rPr>
        <w:t>に伴うというより、単に胆道病変のための変化と考える。</w:t>
      </w:r>
    </w:p>
    <w:p w:rsidR="005F6035" w:rsidRDefault="005F6035" w:rsidP="00B7355B">
      <w:pPr>
        <w:rPr>
          <w:rFonts w:hint="eastAsia"/>
        </w:rPr>
      </w:pPr>
      <w:r>
        <w:rPr>
          <w:rFonts w:hint="eastAsia"/>
        </w:rPr>
        <w:t xml:space="preserve">　　　　　その後胆汁うったい増悪、</w:t>
      </w:r>
      <w:r>
        <w:rPr>
          <w:rFonts w:hint="eastAsia"/>
        </w:rPr>
        <w:t>189</w:t>
      </w:r>
      <w:r>
        <w:rPr>
          <w:rFonts w:hint="eastAsia"/>
        </w:rPr>
        <w:t>日の</w:t>
      </w:r>
      <w:r>
        <w:rPr>
          <w:rFonts w:hint="eastAsia"/>
        </w:rPr>
        <w:t>ERB</w:t>
      </w:r>
      <w:r>
        <w:rPr>
          <w:rFonts w:hint="eastAsia"/>
        </w:rPr>
        <w:t>で肝内胆管不整。</w:t>
      </w:r>
    </w:p>
    <w:p w:rsidR="00C50CD6" w:rsidRDefault="00C50CD6" w:rsidP="00C50CD6">
      <w:pPr>
        <w:pStyle w:val="a5"/>
        <w:ind w:leftChars="0" w:left="720"/>
        <w:rPr>
          <w:rFonts w:hint="eastAsia"/>
        </w:rPr>
      </w:pPr>
      <w:r>
        <w:rPr>
          <w:rFonts w:hint="eastAsia"/>
        </w:rPr>
        <w:t>臨床的には、</w:t>
      </w:r>
      <w:r>
        <w:rPr>
          <w:rFonts w:hint="eastAsia"/>
        </w:rPr>
        <w:t>HCV</w:t>
      </w:r>
      <w:r>
        <w:rPr>
          <w:rFonts w:hint="eastAsia"/>
        </w:rPr>
        <w:t>への</w:t>
      </w:r>
      <w:r>
        <w:rPr>
          <w:rFonts w:hint="eastAsia"/>
        </w:rPr>
        <w:t>DAA</w:t>
      </w:r>
      <w:r>
        <w:rPr>
          <w:rFonts w:hint="eastAsia"/>
        </w:rPr>
        <w:t>治療を行って、</w:t>
      </w:r>
      <w:r>
        <w:rPr>
          <w:rFonts w:hint="eastAsia"/>
        </w:rPr>
        <w:t>TB</w:t>
      </w:r>
      <w:r>
        <w:rPr>
          <w:rFonts w:hint="eastAsia"/>
        </w:rPr>
        <w:t>のピーク</w:t>
      </w:r>
      <w:r>
        <w:rPr>
          <w:rFonts w:hint="eastAsia"/>
        </w:rPr>
        <w:t>37</w:t>
      </w:r>
      <w:r>
        <w:rPr>
          <w:rFonts w:hint="eastAsia"/>
        </w:rPr>
        <w:t>は</w:t>
      </w:r>
      <w:r>
        <w:rPr>
          <w:rFonts w:hint="eastAsia"/>
        </w:rPr>
        <w:t>16</w:t>
      </w:r>
      <w:r>
        <w:rPr>
          <w:rFonts w:hint="eastAsia"/>
        </w:rPr>
        <w:t>程度まで下降してそれ以上、下がらない。</w:t>
      </w:r>
      <w:r w:rsidR="005F6035">
        <w:rPr>
          <w:rFonts w:hint="eastAsia"/>
        </w:rPr>
        <w:t>入院中。</w:t>
      </w:r>
    </w:p>
    <w:p w:rsidR="005F6035" w:rsidRDefault="005F6035" w:rsidP="00C50CD6">
      <w:pPr>
        <w:pStyle w:val="a5"/>
        <w:ind w:leftChars="0" w:left="720"/>
        <w:rPr>
          <w:rFonts w:hint="eastAsia"/>
        </w:rPr>
      </w:pPr>
    </w:p>
    <w:p w:rsidR="005F6035" w:rsidRDefault="005F6035" w:rsidP="00C50CD6">
      <w:pPr>
        <w:pStyle w:val="a5"/>
        <w:ind w:leftChars="0" w:left="720"/>
        <w:rPr>
          <w:rFonts w:hint="eastAsia"/>
        </w:rPr>
      </w:pPr>
      <w:r>
        <w:rPr>
          <w:rFonts w:hint="eastAsia"/>
        </w:rPr>
        <w:lastRenderedPageBreak/>
        <w:t>羽賀先生は、この</w:t>
      </w:r>
      <w:r>
        <w:rPr>
          <w:rFonts w:hint="eastAsia"/>
        </w:rPr>
        <w:t>ERC</w:t>
      </w:r>
      <w:r>
        <w:rPr>
          <w:rFonts w:hint="eastAsia"/>
        </w:rPr>
        <w:t>の像からは、病理がどうあれ、</w:t>
      </w:r>
      <w:r>
        <w:rPr>
          <w:rFonts w:hint="eastAsia"/>
        </w:rPr>
        <w:t>ABO</w:t>
      </w:r>
      <w:r>
        <w:rPr>
          <w:rFonts w:hint="eastAsia"/>
        </w:rPr>
        <w:t>不適合肝移植の合併症と断言できると思う。（抗体価は全く上がった既往がない。</w:t>
      </w:r>
      <w:r>
        <w:t>C4d</w:t>
      </w:r>
      <w:r>
        <w:rPr>
          <w:rFonts w:hint="eastAsia"/>
        </w:rPr>
        <w:t>は陰性→かつてと違い、最近は、抗体が上がらなくても、典型的な壊死を伴わなくても遅発性に徐々に進行する病変がみられるようになっていると感じる）</w:t>
      </w:r>
    </w:p>
    <w:p w:rsidR="005F6035" w:rsidRDefault="005F6035" w:rsidP="00C50CD6">
      <w:pPr>
        <w:pStyle w:val="a5"/>
        <w:ind w:leftChars="0" w:left="720"/>
        <w:rPr>
          <w:rFonts w:hint="eastAsia"/>
        </w:rPr>
      </w:pPr>
    </w:p>
    <w:p w:rsidR="005F6035" w:rsidRDefault="005F6035" w:rsidP="00C50CD6">
      <w:pPr>
        <w:pStyle w:val="a5"/>
        <w:ind w:leftChars="0" w:left="720"/>
        <w:rPr>
          <w:rFonts w:hint="eastAsia"/>
        </w:rPr>
      </w:pPr>
    </w:p>
    <w:p w:rsidR="00C50CD6" w:rsidRDefault="00C50CD6" w:rsidP="00C50CD6">
      <w:pPr>
        <w:pStyle w:val="a5"/>
        <w:numPr>
          <w:ilvl w:val="0"/>
          <w:numId w:val="1"/>
        </w:numPr>
        <w:ind w:leftChars="0"/>
        <w:rPr>
          <w:rFonts w:hint="eastAsia"/>
        </w:rPr>
      </w:pPr>
      <w:r>
        <w:rPr>
          <w:rFonts w:hint="eastAsia"/>
        </w:rPr>
        <w:t>熊本大学</w:t>
      </w:r>
    </w:p>
    <w:p w:rsidR="001372C0" w:rsidRDefault="00C50CD6" w:rsidP="001372C0">
      <w:pPr>
        <w:pStyle w:val="a5"/>
        <w:ind w:leftChars="0" w:left="720"/>
        <w:rPr>
          <w:rFonts w:hint="eastAsia"/>
        </w:rPr>
      </w:pPr>
      <w:r>
        <w:rPr>
          <w:rFonts w:hint="eastAsia"/>
        </w:rPr>
        <w:t>（１）</w:t>
      </w:r>
      <w:r w:rsidR="001372C0">
        <w:rPr>
          <w:rFonts w:hint="eastAsia"/>
        </w:rPr>
        <w:t>1</w:t>
      </w:r>
      <w:r w:rsidR="001372C0">
        <w:rPr>
          <w:rFonts w:hint="eastAsia"/>
        </w:rPr>
        <w:t>歳</w:t>
      </w:r>
      <w:r w:rsidR="001372C0">
        <w:rPr>
          <w:rFonts w:hint="eastAsia"/>
        </w:rPr>
        <w:t>6</w:t>
      </w:r>
      <w:r w:rsidR="001372C0">
        <w:rPr>
          <w:rFonts w:hint="eastAsia"/>
        </w:rPr>
        <w:t>月。急性肝不全。移植後再生不良性貧血または</w:t>
      </w:r>
      <w:r w:rsidR="001372C0">
        <w:rPr>
          <w:rFonts w:hint="eastAsia"/>
        </w:rPr>
        <w:t>HPS</w:t>
      </w:r>
      <w:r w:rsidR="001372C0">
        <w:rPr>
          <w:rFonts w:hint="eastAsia"/>
        </w:rPr>
        <w:t>。骨髄穿刺液は供覧できず。骨髄生検の方が鑑別に望ましい。摘出肝は</w:t>
      </w:r>
      <w:proofErr w:type="spellStart"/>
      <w:r w:rsidR="001372C0">
        <w:t>submassive</w:t>
      </w:r>
      <w:proofErr w:type="spellEnd"/>
      <w:r w:rsidR="001372C0">
        <w:t xml:space="preserve"> necrosis ,</w:t>
      </w:r>
      <w:r w:rsidR="001372C0">
        <w:rPr>
          <w:rFonts w:hint="eastAsia"/>
        </w:rPr>
        <w:t>原因不明。肝生研所見は、急性拒絶反応像。（羽賀先生のコメントは熊本大学病理診断通り）</w:t>
      </w:r>
    </w:p>
    <w:p w:rsidR="001372C0" w:rsidRDefault="001372C0" w:rsidP="001372C0">
      <w:pPr>
        <w:pStyle w:val="a5"/>
        <w:ind w:leftChars="0" w:left="720"/>
        <w:rPr>
          <w:rFonts w:hint="eastAsia"/>
        </w:rPr>
      </w:pPr>
      <w:r>
        <w:rPr>
          <w:rFonts w:hint="eastAsia"/>
        </w:rPr>
        <w:t>（２）</w:t>
      </w:r>
      <w:r>
        <w:rPr>
          <w:rFonts w:hint="eastAsia"/>
        </w:rPr>
        <w:t>2</w:t>
      </w:r>
      <w:r>
        <w:rPr>
          <w:rFonts w:hint="eastAsia"/>
        </w:rPr>
        <w:t>ヶ月。高チロシン血症。摘出肝の病理。多発腫瘍があるが、悪製造はなく、再生結節である。この年（</w:t>
      </w:r>
      <w:r>
        <w:rPr>
          <w:rFonts w:hint="eastAsia"/>
        </w:rPr>
        <w:t>2</w:t>
      </w:r>
      <w:r>
        <w:rPr>
          <w:rFonts w:hint="eastAsia"/>
        </w:rPr>
        <w:t>歳未満）での肝癌発症はまずない。肝生検所見は、急性拒絶反応で、熊本大学の診断通り。</w:t>
      </w:r>
    </w:p>
    <w:p w:rsidR="00C50CD6" w:rsidRDefault="00C50CD6" w:rsidP="00C50CD6">
      <w:pPr>
        <w:pStyle w:val="a5"/>
        <w:ind w:leftChars="0" w:left="720"/>
        <w:rPr>
          <w:rFonts w:hint="eastAsia"/>
        </w:rPr>
      </w:pPr>
    </w:p>
    <w:p w:rsidR="001372C0" w:rsidRDefault="001372C0" w:rsidP="00C50CD6">
      <w:pPr>
        <w:pStyle w:val="a5"/>
        <w:ind w:leftChars="0" w:left="720"/>
        <w:rPr>
          <w:rFonts w:hint="eastAsia"/>
        </w:rPr>
      </w:pPr>
    </w:p>
    <w:p w:rsidR="001372C0" w:rsidRDefault="001372C0" w:rsidP="00C50CD6">
      <w:pPr>
        <w:pStyle w:val="a5"/>
        <w:ind w:leftChars="0" w:left="720"/>
        <w:rPr>
          <w:rFonts w:hint="eastAsia"/>
        </w:rPr>
      </w:pPr>
      <w:r>
        <w:rPr>
          <w:rFonts w:hint="eastAsia"/>
        </w:rPr>
        <w:t>次回：</w:t>
      </w:r>
      <w:r>
        <w:rPr>
          <w:rFonts w:hint="eastAsia"/>
        </w:rPr>
        <w:t>10</w:t>
      </w:r>
      <w:r>
        <w:rPr>
          <w:rFonts w:hint="eastAsia"/>
        </w:rPr>
        <w:t>月</w:t>
      </w:r>
      <w:r>
        <w:rPr>
          <w:rFonts w:hint="eastAsia"/>
        </w:rPr>
        <w:t>20</w:t>
      </w:r>
      <w:r>
        <w:rPr>
          <w:rFonts w:hint="eastAsia"/>
        </w:rPr>
        <w:t>日予定。</w:t>
      </w:r>
      <w:bookmarkStart w:id="0" w:name="_GoBack"/>
      <w:bookmarkEnd w:id="0"/>
    </w:p>
    <w:sectPr w:rsidR="001372C0" w:rsidSect="0032650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3EF5"/>
    <w:multiLevelType w:val="hybridMultilevel"/>
    <w:tmpl w:val="57A61750"/>
    <w:lvl w:ilvl="0" w:tplc="F4C600DC">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nsid w:val="71A8177E"/>
    <w:multiLevelType w:val="hybridMultilevel"/>
    <w:tmpl w:val="3506A8CE"/>
    <w:lvl w:ilvl="0" w:tplc="4F9ED5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D6"/>
    <w:rsid w:val="000F7EEB"/>
    <w:rsid w:val="001372C0"/>
    <w:rsid w:val="0032650B"/>
    <w:rsid w:val="005F6035"/>
    <w:rsid w:val="00B7355B"/>
    <w:rsid w:val="00C50CD6"/>
    <w:rsid w:val="00D7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17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0CD6"/>
  </w:style>
  <w:style w:type="character" w:customStyle="1" w:styleId="a4">
    <w:name w:val="日付 (文字)"/>
    <w:basedOn w:val="a0"/>
    <w:link w:val="a3"/>
    <w:uiPriority w:val="99"/>
    <w:rsid w:val="00C50CD6"/>
  </w:style>
  <w:style w:type="paragraph" w:styleId="a5">
    <w:name w:val="List Paragraph"/>
    <w:basedOn w:val="a"/>
    <w:uiPriority w:val="34"/>
    <w:qFormat/>
    <w:rsid w:val="00C50CD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0CD6"/>
  </w:style>
  <w:style w:type="character" w:customStyle="1" w:styleId="a4">
    <w:name w:val="日付 (文字)"/>
    <w:basedOn w:val="a0"/>
    <w:link w:val="a3"/>
    <w:uiPriority w:val="99"/>
    <w:rsid w:val="00C50CD6"/>
  </w:style>
  <w:style w:type="paragraph" w:styleId="a5">
    <w:name w:val="List Paragraph"/>
    <w:basedOn w:val="a"/>
    <w:uiPriority w:val="34"/>
    <w:qFormat/>
    <w:rsid w:val="00C50CD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172</Words>
  <Characters>982</Characters>
  <Application>Microsoft Macintosh Word</Application>
  <DocSecurity>0</DocSecurity>
  <Lines>8</Lines>
  <Paragraphs>2</Paragraphs>
  <ScaleCrop>false</ScaleCrop>
  <Company>熊本大学病院</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裕紀洋</dc:creator>
  <cp:keywords/>
  <dc:description/>
  <cp:lastModifiedBy>猪股 裕紀洋</cp:lastModifiedBy>
  <cp:revision>1</cp:revision>
  <dcterms:created xsi:type="dcterms:W3CDTF">2016-09-28T05:12:00Z</dcterms:created>
  <dcterms:modified xsi:type="dcterms:W3CDTF">2016-09-28T06:49:00Z</dcterms:modified>
</cp:coreProperties>
</file>