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32" w:rsidRPr="002B2732" w:rsidRDefault="002B2732" w:rsidP="002B2732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B2732">
        <w:rPr>
          <w:rFonts w:ascii="Century" w:eastAsia="ＭＳ Ｐゴシック" w:hAnsi="Century" w:cs="ＭＳ Ｐゴシック"/>
          <w:b/>
          <w:bCs/>
          <w:color w:val="000000"/>
          <w:kern w:val="0"/>
          <w:sz w:val="28"/>
          <w:szCs w:val="28"/>
        </w:rPr>
        <w:t>平成</w:t>
      </w:r>
      <w:r>
        <w:rPr>
          <w:rFonts w:ascii="Century" w:eastAsia="ＭＳ Ｐゴシック" w:hAnsi="Century" w:cs="ＭＳ Ｐゴシック"/>
          <w:b/>
          <w:bCs/>
          <w:color w:val="000000"/>
          <w:kern w:val="0"/>
          <w:sz w:val="28"/>
          <w:szCs w:val="28"/>
        </w:rPr>
        <w:t>29</w:t>
      </w:r>
      <w:r w:rsidRPr="002B2732">
        <w:rPr>
          <w:rFonts w:ascii="Century" w:eastAsia="ＭＳ Ｐゴシック" w:hAnsi="Century" w:cs="ＭＳ Ｐゴシック"/>
          <w:b/>
          <w:bCs/>
          <w:color w:val="000000"/>
          <w:kern w:val="0"/>
          <w:sz w:val="28"/>
          <w:szCs w:val="28"/>
        </w:rPr>
        <w:t xml:space="preserve">年度　　</w:t>
      </w:r>
    </w:p>
    <w:p w:rsidR="002B2732" w:rsidRPr="002B2732" w:rsidRDefault="002B2732" w:rsidP="002B2732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B2732">
        <w:rPr>
          <w:rFonts w:ascii="Century" w:eastAsia="ＭＳ Ｐゴシック" w:hAnsi="Century" w:cs="ＭＳ Ｐゴシック"/>
          <w:b/>
          <w:bCs/>
          <w:color w:val="000000"/>
          <w:kern w:val="0"/>
          <w:sz w:val="28"/>
          <w:szCs w:val="28"/>
        </w:rPr>
        <w:t xml:space="preserve">　</w:t>
      </w:r>
      <w:r w:rsidRPr="002B2732">
        <w:rPr>
          <w:rFonts w:ascii="Century" w:eastAsia="ＭＳ Ｐゴシック" w:hAnsi="Century" w:cs="ＭＳ Ｐゴシック"/>
          <w:b/>
          <w:bCs/>
          <w:color w:val="000000"/>
          <w:kern w:val="0"/>
          <w:sz w:val="28"/>
          <w:szCs w:val="28"/>
        </w:rPr>
        <w:t>SNUC-LT</w:t>
      </w:r>
      <w:r w:rsidRPr="002B2732">
        <w:rPr>
          <w:rFonts w:ascii="Century" w:eastAsia="ＭＳ Ｐゴシック" w:hAnsi="Century" w:cs="ＭＳ Ｐゴシック"/>
          <w:b/>
          <w:bCs/>
          <w:color w:val="000000"/>
          <w:kern w:val="0"/>
          <w:sz w:val="28"/>
          <w:szCs w:val="28"/>
        </w:rPr>
        <w:t xml:space="preserve">　コーディネーター</w:t>
      </w:r>
      <w:r w:rsidR="00FD5B34">
        <w:rPr>
          <w:rFonts w:ascii="Century" w:eastAsia="ＭＳ Ｐゴシック" w:hAnsi="Century" w:cs="ＭＳ Ｐゴシック" w:hint="eastAsia"/>
          <w:b/>
          <w:bCs/>
          <w:color w:val="000000"/>
          <w:kern w:val="0"/>
          <w:sz w:val="28"/>
          <w:szCs w:val="28"/>
        </w:rPr>
        <w:t>育成</w:t>
      </w:r>
      <w:r w:rsidR="00FD5B34">
        <w:rPr>
          <w:rFonts w:ascii="Century" w:eastAsia="ＭＳ Ｐゴシック" w:hAnsi="Century" w:cs="ＭＳ Ｐゴシック"/>
          <w:b/>
          <w:bCs/>
          <w:color w:val="000000"/>
          <w:kern w:val="0"/>
          <w:sz w:val="28"/>
          <w:szCs w:val="28"/>
        </w:rPr>
        <w:t>プログラム</w:t>
      </w:r>
      <w:r w:rsidRPr="002B2732">
        <w:rPr>
          <w:rFonts w:ascii="Century" w:eastAsia="ＭＳ Ｐゴシック" w:hAnsi="Century" w:cs="ＭＳ Ｐゴシック"/>
          <w:b/>
          <w:bCs/>
          <w:color w:val="000000"/>
          <w:kern w:val="0"/>
          <w:sz w:val="28"/>
          <w:szCs w:val="28"/>
        </w:rPr>
        <w:t>のお知らせ</w:t>
      </w:r>
    </w:p>
    <w:p w:rsidR="002B2732" w:rsidRPr="002B2732" w:rsidRDefault="002B2732" w:rsidP="002B273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B2732" w:rsidRPr="002B2732" w:rsidRDefault="002B2732" w:rsidP="002B2732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B2732">
        <w:rPr>
          <w:rFonts w:ascii="Century" w:eastAsia="ＭＳ Ｐゴシック" w:hAnsi="Century" w:cs="ＭＳ Ｐゴシック"/>
          <w:color w:val="000000"/>
          <w:kern w:val="0"/>
          <w:sz w:val="22"/>
        </w:rPr>
        <w:t>第</w:t>
      </w:r>
      <w:r w:rsidRPr="002B2732">
        <w:rPr>
          <w:rFonts w:ascii="Century" w:eastAsia="ＭＳ Ｐゴシック" w:hAnsi="Century" w:cs="ＭＳ Ｐゴシック"/>
          <w:color w:val="000000"/>
          <w:kern w:val="0"/>
          <w:sz w:val="22"/>
        </w:rPr>
        <w:t>2</w:t>
      </w:r>
      <w:r w:rsidRPr="002B2732">
        <w:rPr>
          <w:rFonts w:ascii="Century" w:eastAsia="ＭＳ Ｐゴシック" w:hAnsi="Century" w:cs="ＭＳ Ｐゴシック"/>
          <w:color w:val="000000"/>
          <w:kern w:val="0"/>
          <w:sz w:val="22"/>
        </w:rPr>
        <w:t>回</w:t>
      </w:r>
      <w:r w:rsidRPr="002B2732">
        <w:rPr>
          <w:rFonts w:ascii="Century" w:eastAsia="ＭＳ Ｐゴシック" w:hAnsi="Century" w:cs="ＭＳ Ｐゴシック"/>
          <w:color w:val="000000"/>
          <w:kern w:val="0"/>
          <w:sz w:val="22"/>
        </w:rPr>
        <w:t>SNUC-LT</w:t>
      </w:r>
      <w:r w:rsidRPr="002B2732">
        <w:rPr>
          <w:rFonts w:ascii="Century" w:eastAsia="ＭＳ Ｐゴシック" w:hAnsi="Century" w:cs="ＭＳ Ｐゴシック"/>
          <w:color w:val="000000"/>
          <w:kern w:val="0"/>
          <w:sz w:val="22"/>
        </w:rPr>
        <w:t xml:space="preserve">　コーディネーター育成プログラムについて開催のお知らせです。</w:t>
      </w:r>
    </w:p>
    <w:p w:rsidR="007930EB" w:rsidRDefault="002B2732" w:rsidP="002B2732">
      <w:pPr>
        <w:widowControl/>
        <w:spacing w:after="240"/>
        <w:jc w:val="left"/>
        <w:rPr>
          <w:rFonts w:ascii="Century" w:eastAsia="ＭＳ Ｐゴシック" w:hAnsi="Century" w:cs="ＭＳ Ｐゴシック"/>
          <w:color w:val="000000"/>
          <w:kern w:val="0"/>
          <w:sz w:val="22"/>
        </w:rPr>
      </w:pPr>
      <w:r w:rsidRPr="002B2732">
        <w:rPr>
          <w:rFonts w:ascii="Century" w:eastAsia="ＭＳ Ｐゴシック" w:hAnsi="Century" w:cs="ＭＳ Ｐゴシック"/>
          <w:color w:val="000000"/>
          <w:kern w:val="0"/>
          <w:sz w:val="22"/>
        </w:rPr>
        <w:t>今回から、教育指導施設として</w:t>
      </w:r>
      <w:r w:rsidR="007930EB">
        <w:rPr>
          <w:rFonts w:ascii="Century" w:eastAsia="ＭＳ Ｐゴシック" w:hAnsi="Century" w:cs="ＭＳ Ｐゴシック"/>
          <w:color w:val="000000"/>
          <w:kern w:val="0"/>
          <w:sz w:val="22"/>
        </w:rPr>
        <w:t>我が国の小児肝移植の年間最多症例施設である</w:t>
      </w:r>
      <w:r w:rsidRPr="002B2732">
        <w:rPr>
          <w:rFonts w:ascii="Century" w:eastAsia="ＭＳ Ｐゴシック" w:hAnsi="Century" w:cs="ＭＳ Ｐゴシック"/>
          <w:color w:val="000000"/>
          <w:kern w:val="0"/>
          <w:sz w:val="22"/>
        </w:rPr>
        <w:t>国立成育医療センターのレシピエント移植コーディネーター</w:t>
      </w:r>
      <w:r w:rsidR="007930EB">
        <w:rPr>
          <w:rFonts w:ascii="Century" w:eastAsia="ＭＳ Ｐゴシック" w:hAnsi="Century" w:cs="ＭＳ Ｐゴシック"/>
          <w:color w:val="000000"/>
          <w:kern w:val="0"/>
          <w:sz w:val="22"/>
        </w:rPr>
        <w:t>（上遠野さん　久保田さん）</w:t>
      </w:r>
      <w:r w:rsidRPr="002B2732">
        <w:rPr>
          <w:rFonts w:ascii="Century" w:eastAsia="ＭＳ Ｐゴシック" w:hAnsi="Century" w:cs="ＭＳ Ｐゴシック"/>
          <w:color w:val="000000"/>
          <w:kern w:val="0"/>
          <w:sz w:val="22"/>
        </w:rPr>
        <w:t>が参加して下さ</w:t>
      </w:r>
      <w:r w:rsidR="007930EB">
        <w:rPr>
          <w:rFonts w:ascii="Century" w:eastAsia="ＭＳ Ｐゴシック" w:hAnsi="Century" w:cs="ＭＳ Ｐゴシック"/>
          <w:color w:val="000000"/>
          <w:kern w:val="0"/>
          <w:sz w:val="22"/>
        </w:rPr>
        <w:t>います</w:t>
      </w:r>
      <w:r w:rsidR="0083779C">
        <w:rPr>
          <w:rFonts w:ascii="Century" w:eastAsia="ＭＳ Ｐゴシック" w:hAnsi="Century" w:cs="ＭＳ Ｐゴシック"/>
          <w:color w:val="000000"/>
          <w:kern w:val="0"/>
          <w:sz w:val="22"/>
        </w:rPr>
        <w:t>。つきましては以下の内容で</w:t>
      </w:r>
      <w:r w:rsidR="00FD5B34">
        <w:rPr>
          <w:rFonts w:ascii="Century" w:eastAsia="ＭＳ Ｐゴシック" w:hAnsi="Century" w:cs="ＭＳ Ｐゴシック" w:hint="eastAsia"/>
          <w:color w:val="000000"/>
          <w:kern w:val="0"/>
          <w:sz w:val="22"/>
        </w:rPr>
        <w:t>病院</w:t>
      </w:r>
      <w:r w:rsidR="00FD5B34">
        <w:rPr>
          <w:rFonts w:ascii="Century" w:eastAsia="ＭＳ Ｐゴシック" w:hAnsi="Century" w:cs="ＭＳ Ｐゴシック"/>
          <w:color w:val="000000"/>
          <w:kern w:val="0"/>
          <w:sz w:val="22"/>
        </w:rPr>
        <w:t>見学・講演会</w:t>
      </w:r>
      <w:r w:rsidR="00FD5B34">
        <w:rPr>
          <w:rFonts w:ascii="Century" w:eastAsia="ＭＳ Ｐゴシック" w:hAnsi="Century" w:cs="ＭＳ Ｐゴシック" w:hint="eastAsia"/>
          <w:color w:val="000000"/>
          <w:kern w:val="0"/>
          <w:sz w:val="22"/>
        </w:rPr>
        <w:t>を</w:t>
      </w:r>
      <w:r w:rsidR="00FD5B34">
        <w:rPr>
          <w:rFonts w:ascii="Century" w:eastAsia="ＭＳ Ｐゴシック" w:hAnsi="Century" w:cs="ＭＳ Ｐゴシック"/>
          <w:color w:val="000000"/>
          <w:kern w:val="0"/>
          <w:sz w:val="22"/>
        </w:rPr>
        <w:t>予定しております</w:t>
      </w:r>
      <w:r w:rsidR="00FD5B34">
        <w:rPr>
          <w:rFonts w:ascii="Century" w:eastAsia="ＭＳ Ｐゴシック" w:hAnsi="Century" w:cs="ＭＳ Ｐゴシック" w:hint="eastAsia"/>
          <w:color w:val="000000"/>
          <w:kern w:val="0"/>
          <w:sz w:val="22"/>
        </w:rPr>
        <w:t>。</w:t>
      </w:r>
    </w:p>
    <w:p w:rsidR="002B2732" w:rsidRPr="002B2732" w:rsidRDefault="001D19AE" w:rsidP="002B2732">
      <w:pPr>
        <w:widowControl/>
        <w:spacing w:after="240"/>
        <w:jc w:val="left"/>
        <w:rPr>
          <w:rFonts w:ascii="Century" w:eastAsia="ＭＳ Ｐゴシック" w:hAnsi="Century" w:cs="ＭＳ Ｐゴシック"/>
          <w:color w:val="000000"/>
          <w:kern w:val="0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.85pt;margin-top:28.35pt;width:442.85pt;height:237.65pt;z-index:251660288;mso-position-horizontal-relative:text;mso-position-vertical-relative:text;mso-width-relative:margin;mso-height-relative:margin">
            <v:textbox>
              <w:txbxContent>
                <w:p w:rsidR="0083779C" w:rsidRPr="0083779C" w:rsidRDefault="0083779C">
                  <w:pPr>
                    <w:rPr>
                      <w:sz w:val="24"/>
                      <w:szCs w:val="24"/>
                    </w:rPr>
                  </w:pPr>
                  <w:r w:rsidRPr="0083779C">
                    <w:rPr>
                      <w:sz w:val="24"/>
                      <w:szCs w:val="24"/>
                    </w:rPr>
                    <w:t>日時：平成２９年８月６日　日曜日</w:t>
                  </w:r>
                  <w:r w:rsidR="00747BB9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</w:p>
                <w:p w:rsidR="0083779C" w:rsidRDefault="0083779C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83779C">
                    <w:rPr>
                      <w:rFonts w:hint="eastAsia"/>
                      <w:sz w:val="24"/>
                      <w:szCs w:val="24"/>
                    </w:rPr>
                    <w:t>場所：国立成育</w:t>
                  </w:r>
                  <w:r w:rsidR="00EE4B8D">
                    <w:rPr>
                      <w:rFonts w:hint="eastAsia"/>
                      <w:sz w:val="24"/>
                      <w:szCs w:val="24"/>
                    </w:rPr>
                    <w:t>医療研究</w:t>
                  </w:r>
                  <w:r w:rsidRPr="0083779C">
                    <w:rPr>
                      <w:rFonts w:hint="eastAsia"/>
                      <w:sz w:val="24"/>
                      <w:szCs w:val="24"/>
                    </w:rPr>
                    <w:t>センター</w:t>
                  </w:r>
                  <w:r w:rsidR="001D19AE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1D19AE">
                    <w:rPr>
                      <w:sz w:val="24"/>
                      <w:szCs w:val="24"/>
                    </w:rPr>
                    <w:t>会議室</w:t>
                  </w:r>
                </w:p>
                <w:p w:rsidR="0083779C" w:rsidRPr="0083779C" w:rsidRDefault="001D19AE">
                  <w:pPr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  <w:szCs w:val="24"/>
                    </w:rPr>
                    <w:t>（</w:t>
                  </w:r>
                  <w:r>
                    <w:rPr>
                      <w:rFonts w:hint="eastAsia"/>
                      <w:sz w:val="24"/>
                      <w:szCs w:val="24"/>
                    </w:rPr>
                    <w:t>10</w:t>
                  </w:r>
                  <w:r>
                    <w:rPr>
                      <w:rFonts w:hint="eastAsia"/>
                      <w:sz w:val="24"/>
                      <w:szCs w:val="24"/>
                    </w:rPr>
                    <w:t>分</w:t>
                  </w:r>
                  <w:r>
                    <w:rPr>
                      <w:sz w:val="24"/>
                      <w:szCs w:val="24"/>
                    </w:rPr>
                    <w:t>前に</w:t>
                  </w:r>
                  <w:r>
                    <w:rPr>
                      <w:rFonts w:hint="eastAsia"/>
                      <w:sz w:val="24"/>
                      <w:szCs w:val="24"/>
                    </w:rPr>
                    <w:t>正面玄関に</w:t>
                  </w:r>
                  <w:r>
                    <w:rPr>
                      <w:sz w:val="24"/>
                      <w:szCs w:val="24"/>
                    </w:rPr>
                    <w:t>集合して下さい）</w:t>
                  </w:r>
                </w:p>
                <w:p w:rsidR="0083779C" w:rsidRDefault="0083779C">
                  <w:pPr>
                    <w:rPr>
                      <w:sz w:val="24"/>
                      <w:szCs w:val="24"/>
                    </w:rPr>
                  </w:pPr>
                  <w:r w:rsidRPr="0083779C">
                    <w:rPr>
                      <w:rFonts w:hint="eastAsia"/>
                      <w:sz w:val="24"/>
                      <w:szCs w:val="24"/>
                    </w:rPr>
                    <w:t>時間：</w:t>
                  </w:r>
                  <w:r w:rsidR="00747BB9">
                    <w:rPr>
                      <w:rFonts w:hint="eastAsia"/>
                      <w:sz w:val="24"/>
                      <w:szCs w:val="24"/>
                    </w:rPr>
                    <w:t>13</w:t>
                  </w:r>
                  <w:r w:rsidR="00747BB9">
                    <w:rPr>
                      <w:rFonts w:hint="eastAsia"/>
                      <w:sz w:val="24"/>
                      <w:szCs w:val="24"/>
                    </w:rPr>
                    <w:t>：</w:t>
                  </w:r>
                  <w:r w:rsidR="00747BB9">
                    <w:rPr>
                      <w:rFonts w:hint="eastAsia"/>
                      <w:sz w:val="24"/>
                      <w:szCs w:val="24"/>
                    </w:rPr>
                    <w:t>00</w:t>
                  </w:r>
                  <w:r w:rsidR="00747BB9">
                    <w:rPr>
                      <w:sz w:val="24"/>
                      <w:szCs w:val="24"/>
                    </w:rPr>
                    <w:t>～</w:t>
                  </w:r>
                  <w:r w:rsidR="00747BB9">
                    <w:rPr>
                      <w:rFonts w:hint="eastAsia"/>
                      <w:sz w:val="24"/>
                      <w:szCs w:val="24"/>
                    </w:rPr>
                    <w:t>15</w:t>
                  </w:r>
                  <w:r w:rsidR="00747BB9">
                    <w:rPr>
                      <w:rFonts w:hint="eastAsia"/>
                      <w:sz w:val="24"/>
                      <w:szCs w:val="24"/>
                    </w:rPr>
                    <w:t>：</w:t>
                  </w:r>
                  <w:r w:rsidR="00747BB9">
                    <w:rPr>
                      <w:rFonts w:hint="eastAsia"/>
                      <w:sz w:val="24"/>
                      <w:szCs w:val="24"/>
                    </w:rPr>
                    <w:t>00</w:t>
                  </w:r>
                </w:p>
                <w:p w:rsidR="0083779C" w:rsidRPr="0083779C" w:rsidRDefault="0083779C">
                  <w:pPr>
                    <w:rPr>
                      <w:sz w:val="24"/>
                      <w:szCs w:val="24"/>
                    </w:rPr>
                  </w:pPr>
                </w:p>
                <w:p w:rsidR="0083779C" w:rsidRPr="0083779C" w:rsidRDefault="0083779C" w:rsidP="0083779C">
                  <w:pPr>
                    <w:pStyle w:val="a5"/>
                    <w:numPr>
                      <w:ilvl w:val="0"/>
                      <w:numId w:val="1"/>
                    </w:numPr>
                    <w:ind w:leftChars="0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 xml:space="preserve">メンバー紹介　</w:t>
                  </w:r>
                </w:p>
                <w:p w:rsidR="0083779C" w:rsidRPr="0083779C" w:rsidRDefault="0083779C" w:rsidP="00EE4B8D">
                  <w:pPr>
                    <w:pStyle w:val="a5"/>
                    <w:ind w:leftChars="0" w:left="360"/>
                    <w:rPr>
                      <w:sz w:val="24"/>
                      <w:szCs w:val="24"/>
                    </w:rPr>
                  </w:pPr>
                </w:p>
                <w:p w:rsidR="0083779C" w:rsidRPr="0083779C" w:rsidRDefault="0083779C" w:rsidP="0083779C">
                  <w:pPr>
                    <w:pStyle w:val="a5"/>
                    <w:numPr>
                      <w:ilvl w:val="0"/>
                      <w:numId w:val="1"/>
                    </w:numPr>
                    <w:ind w:leftChars="0"/>
                    <w:rPr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>小児肝移植の特徴</w:t>
                  </w:r>
                  <w:r w:rsidR="00EE4B8D"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 xml:space="preserve">　1</w:t>
                  </w:r>
                </w:p>
                <w:p w:rsidR="0083779C" w:rsidRDefault="0083779C" w:rsidP="0083779C">
                  <w:pPr>
                    <w:pStyle w:val="a5"/>
                    <w:ind w:leftChars="0" w:left="360"/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>～国立成育医療研究センターでの移植医療を通して～</w:t>
                  </w:r>
                </w:p>
                <w:p w:rsidR="00FD5B34" w:rsidRDefault="00FD5B34" w:rsidP="00FD5B34">
                  <w:pPr>
                    <w:pStyle w:val="a5"/>
                    <w:ind w:leftChars="0" w:left="360"/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　　　　　　　　　　　　　講師：笠原　</w:t>
                  </w:r>
                  <w:r w:rsidR="001D19AE"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>群</w:t>
                  </w:r>
                  <w:r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生</w:t>
                  </w:r>
                  <w:r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 xml:space="preserve">　先生</w:t>
                  </w:r>
                </w:p>
                <w:p w:rsidR="00FD5B34" w:rsidRPr="00FD5B34" w:rsidRDefault="00FD5B34" w:rsidP="00FD5B34">
                  <w:pPr>
                    <w:pStyle w:val="a5"/>
                    <w:ind w:leftChars="0" w:left="360"/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　　　　　</w:t>
                  </w:r>
                  <w:r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　　　　　　　　　　　　 </w:t>
                  </w:r>
                  <w:r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 xml:space="preserve"> </w:t>
                  </w:r>
                  <w:r w:rsidR="001D19AE"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>阪本</w:t>
                  </w:r>
                  <w:r w:rsidR="001D19AE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　</w:t>
                  </w:r>
                  <w:r w:rsidR="001D19AE"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>靖介</w:t>
                  </w:r>
                  <w:r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 xml:space="preserve">　先生</w:t>
                  </w:r>
                  <w:bookmarkStart w:id="0" w:name="_GoBack"/>
                  <w:bookmarkEnd w:id="0"/>
                </w:p>
                <w:p w:rsidR="00EE4B8D" w:rsidRDefault="001D19AE" w:rsidP="00EE4B8D">
                  <w:pPr>
                    <w:pStyle w:val="a5"/>
                    <w:numPr>
                      <w:ilvl w:val="0"/>
                      <w:numId w:val="1"/>
                    </w:numPr>
                    <w:ind w:leftChars="0"/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>病院</w:t>
                  </w:r>
                  <w:r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内</w:t>
                  </w:r>
                  <w:r w:rsidR="00EE4B8D"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>見学</w:t>
                  </w:r>
                </w:p>
              </w:txbxContent>
            </v:textbox>
          </v:shape>
        </w:pict>
      </w:r>
      <w:r w:rsidR="00FD5B34">
        <w:rPr>
          <w:noProof/>
        </w:rPr>
        <w:drawing>
          <wp:anchor distT="0" distB="0" distL="114300" distR="114300" simplePos="0" relativeHeight="251658752" behindDoc="0" locked="0" layoutInCell="1" allowOverlap="1" wp14:anchorId="271663D0" wp14:editId="20FFD8AA">
            <wp:simplePos x="0" y="0"/>
            <wp:positionH relativeFrom="column">
              <wp:posOffset>4937125</wp:posOffset>
            </wp:positionH>
            <wp:positionV relativeFrom="paragraph">
              <wp:posOffset>2882265</wp:posOffset>
            </wp:positionV>
            <wp:extent cx="621102" cy="543463"/>
            <wp:effectExtent l="19050" t="0" r="7548" b="0"/>
            <wp:wrapNone/>
            <wp:docPr id="4" name="図 4" descr="C:\Users\コーディネーター用\Pictures\illust98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C:\Users\コーディネーター用\Pictures\illust98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02" cy="543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2.75pt;height:279.75pt"/>
        </w:pict>
      </w:r>
    </w:p>
    <w:p w:rsidR="002B2732" w:rsidRPr="002B2732" w:rsidRDefault="007930EB" w:rsidP="002B2732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Century" w:eastAsia="ＭＳ Ｐゴシック" w:hAnsi="Century" w:cs="ＭＳ Ｐゴシック"/>
          <w:color w:val="000000"/>
          <w:kern w:val="0"/>
          <w:szCs w:val="21"/>
        </w:rPr>
        <w:t>改めてメンバー紹介させていただきますので、</w:t>
      </w:r>
      <w:r w:rsidR="002B2732" w:rsidRPr="002B2732">
        <w:rPr>
          <w:rFonts w:ascii="Century" w:eastAsia="ＭＳ Ｐゴシック" w:hAnsi="Century" w:cs="ＭＳ Ｐゴシック"/>
          <w:color w:val="000000"/>
          <w:kern w:val="0"/>
          <w:szCs w:val="21"/>
        </w:rPr>
        <w:t>教育係の方のご参加も可能であれば宜しくお願い申し上げます。</w:t>
      </w:r>
    </w:p>
    <w:p w:rsidR="002B2732" w:rsidRPr="002B2732" w:rsidRDefault="002B2732" w:rsidP="002B273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B273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</w:p>
    <w:p w:rsidR="002B2732" w:rsidRPr="002B2732" w:rsidRDefault="002B2732" w:rsidP="002B2732">
      <w:pPr>
        <w:widowControl/>
        <w:ind w:right="420"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B2732">
        <w:rPr>
          <w:rFonts w:ascii="Century" w:eastAsia="ＭＳ Ｐゴシック" w:hAnsi="Century" w:cs="ＭＳ Ｐゴシック"/>
          <w:color w:val="000000"/>
          <w:kern w:val="0"/>
          <w:szCs w:val="21"/>
        </w:rPr>
        <w:t>熊本大学医学部附属病院　移植医療センター</w:t>
      </w:r>
    </w:p>
    <w:p w:rsidR="002B2732" w:rsidRPr="002B2732" w:rsidRDefault="002B2732" w:rsidP="002B2732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B2732">
        <w:rPr>
          <w:rFonts w:ascii="Century" w:eastAsia="ＭＳ Ｐゴシック" w:hAnsi="Century" w:cs="ＭＳ Ｐゴシック"/>
          <w:color w:val="000000"/>
          <w:kern w:val="0"/>
          <w:szCs w:val="21"/>
        </w:rPr>
        <w:t>レシピエント移植コーディネーター　西島真知子</w:t>
      </w:r>
    </w:p>
    <w:p w:rsidR="007E2FBD" w:rsidRDefault="002B2732" w:rsidP="00EE4B8D">
      <w:pPr>
        <w:widowControl/>
        <w:ind w:right="315"/>
        <w:jc w:val="right"/>
        <w:rPr>
          <w:rFonts w:ascii="Century" w:eastAsia="ＭＳ Ｐゴシック" w:hAnsi="Century" w:cs="ＭＳ Ｐゴシック"/>
          <w:color w:val="000000"/>
          <w:kern w:val="0"/>
          <w:szCs w:val="21"/>
        </w:rPr>
      </w:pPr>
      <w:r w:rsidRPr="002B2732">
        <w:rPr>
          <w:rFonts w:ascii="Century" w:eastAsia="ＭＳ Ｐゴシック" w:hAnsi="Century" w:cs="ＭＳ Ｐゴシック"/>
          <w:color w:val="000000"/>
          <w:kern w:val="0"/>
          <w:szCs w:val="21"/>
        </w:rPr>
        <w:t>TEL</w:t>
      </w:r>
      <w:r w:rsidRPr="002B2732">
        <w:rPr>
          <w:rFonts w:ascii="Century" w:eastAsia="ＭＳ Ｐゴシック" w:hAnsi="Century" w:cs="ＭＳ Ｐゴシック"/>
          <w:color w:val="000000"/>
          <w:kern w:val="0"/>
          <w:szCs w:val="21"/>
        </w:rPr>
        <w:t>：</w:t>
      </w:r>
      <w:r w:rsidRPr="002B2732">
        <w:rPr>
          <w:rFonts w:ascii="Century" w:eastAsia="ＭＳ Ｐゴシック" w:hAnsi="Century" w:cs="ＭＳ Ｐゴシック"/>
          <w:color w:val="000000"/>
          <w:kern w:val="0"/>
          <w:szCs w:val="21"/>
        </w:rPr>
        <w:t>096-373-5594</w:t>
      </w:r>
      <w:r w:rsidRPr="002B2732">
        <w:rPr>
          <w:rFonts w:ascii="Century" w:eastAsia="ＭＳ Ｐゴシック" w:hAnsi="Century" w:cs="ＭＳ Ｐゴシック"/>
          <w:color w:val="000000"/>
          <w:kern w:val="0"/>
          <w:szCs w:val="21"/>
        </w:rPr>
        <w:t xml:space="preserve">　</w:t>
      </w:r>
      <w:r w:rsidRPr="002B2732">
        <w:rPr>
          <w:rFonts w:ascii="Century" w:eastAsia="ＭＳ Ｐゴシック" w:hAnsi="Century" w:cs="ＭＳ Ｐゴシック"/>
          <w:color w:val="000000"/>
          <w:kern w:val="0"/>
          <w:szCs w:val="21"/>
        </w:rPr>
        <w:t>FAX</w:t>
      </w:r>
      <w:r w:rsidRPr="002B2732">
        <w:rPr>
          <w:rFonts w:ascii="Century" w:eastAsia="ＭＳ Ｐゴシック" w:hAnsi="Century" w:cs="ＭＳ Ｐゴシック"/>
          <w:color w:val="000000"/>
          <w:kern w:val="0"/>
          <w:szCs w:val="21"/>
        </w:rPr>
        <w:t>：</w:t>
      </w:r>
      <w:r w:rsidRPr="002B2732">
        <w:rPr>
          <w:rFonts w:ascii="Century" w:eastAsia="ＭＳ Ｐゴシック" w:hAnsi="Century" w:cs="ＭＳ Ｐゴシック"/>
          <w:color w:val="000000"/>
          <w:kern w:val="0"/>
          <w:szCs w:val="21"/>
        </w:rPr>
        <w:t>096-373-5589</w:t>
      </w:r>
    </w:p>
    <w:p w:rsidR="001D19AE" w:rsidRDefault="001D19AE" w:rsidP="00EE4B8D">
      <w:pPr>
        <w:widowControl/>
        <w:ind w:right="315"/>
        <w:jc w:val="right"/>
        <w:rPr>
          <w:rFonts w:ascii="Century" w:eastAsia="ＭＳ Ｐゴシック" w:hAnsi="Century" w:cs="ＭＳ Ｐゴシック"/>
          <w:color w:val="000000"/>
          <w:kern w:val="0"/>
          <w:szCs w:val="21"/>
        </w:rPr>
      </w:pPr>
    </w:p>
    <w:p w:rsidR="001D19AE" w:rsidRDefault="001D19AE" w:rsidP="00EE4B8D">
      <w:pPr>
        <w:widowControl/>
        <w:ind w:right="315"/>
        <w:jc w:val="right"/>
        <w:rPr>
          <w:rFonts w:ascii="Century" w:eastAsia="ＭＳ Ｐゴシック" w:hAnsi="Century" w:cs="ＭＳ Ｐゴシック"/>
          <w:color w:val="000000"/>
          <w:kern w:val="0"/>
          <w:szCs w:val="21"/>
        </w:rPr>
      </w:pPr>
    </w:p>
    <w:p w:rsidR="001D19AE" w:rsidRDefault="001D19AE" w:rsidP="00EE4B8D">
      <w:pPr>
        <w:widowControl/>
        <w:ind w:right="315"/>
        <w:jc w:val="right"/>
        <w:rPr>
          <w:rFonts w:ascii="Century" w:eastAsia="ＭＳ Ｐゴシック" w:hAnsi="Century" w:cs="ＭＳ Ｐゴシック"/>
          <w:color w:val="000000"/>
          <w:kern w:val="0"/>
          <w:szCs w:val="21"/>
        </w:rPr>
      </w:pPr>
    </w:p>
    <w:p w:rsidR="001D19AE" w:rsidRPr="001D19AE" w:rsidRDefault="001D19AE" w:rsidP="00EE4B8D">
      <w:pPr>
        <w:widowControl/>
        <w:ind w:right="315"/>
        <w:jc w:val="right"/>
        <w:rPr>
          <w:rFonts w:ascii="Century" w:eastAsia="ＭＳ Ｐゴシック" w:hAnsi="Century" w:cs="ＭＳ Ｐゴシック" w:hint="eastAsia"/>
          <w:b/>
          <w:color w:val="000000"/>
          <w:kern w:val="0"/>
          <w:szCs w:val="21"/>
        </w:rPr>
      </w:pPr>
      <w:r w:rsidRPr="001D19AE">
        <w:rPr>
          <w:rFonts w:ascii="Century" w:eastAsia="ＭＳ Ｐゴシック" w:hAnsi="Century" w:cs="ＭＳ Ｐゴシック" w:hint="eastAsia"/>
          <w:b/>
          <w:color w:val="000000"/>
          <w:kern w:val="0"/>
          <w:szCs w:val="21"/>
        </w:rPr>
        <w:t>（国立成育</w:t>
      </w:r>
      <w:r w:rsidRPr="001D19AE">
        <w:rPr>
          <w:rFonts w:ascii="Century" w:eastAsia="ＭＳ Ｐゴシック" w:hAnsi="Century" w:cs="ＭＳ Ｐゴシック"/>
          <w:b/>
          <w:color w:val="000000"/>
          <w:kern w:val="0"/>
          <w:szCs w:val="21"/>
        </w:rPr>
        <w:t>医療研究センター</w:t>
      </w:r>
      <w:r w:rsidRPr="001D19AE">
        <w:rPr>
          <w:rFonts w:ascii="Century" w:eastAsia="ＭＳ Ｐゴシック" w:hAnsi="Century" w:cs="ＭＳ Ｐゴシック" w:hint="eastAsia"/>
          <w:b/>
          <w:color w:val="000000"/>
          <w:kern w:val="0"/>
          <w:szCs w:val="21"/>
        </w:rPr>
        <w:t>）</w:t>
      </w:r>
    </w:p>
    <w:p w:rsidR="001D19AE" w:rsidRDefault="001D19AE" w:rsidP="00EE4B8D">
      <w:pPr>
        <w:widowControl/>
        <w:ind w:right="315"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E2DFF21" wp14:editId="73CBCB57">
            <wp:extent cx="5209540" cy="27336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3983" cy="2741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9AE" w:rsidRDefault="001D19AE" w:rsidP="00EE4B8D">
      <w:pPr>
        <w:widowControl/>
        <w:ind w:right="315"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1D19AE" w:rsidRPr="001D19AE" w:rsidRDefault="001D19AE" w:rsidP="001D19AE">
      <w:pPr>
        <w:widowControl/>
        <w:shd w:val="clear" w:color="auto" w:fill="FFFFFF"/>
        <w:snapToGrid w:val="0"/>
        <w:spacing w:line="240" w:lineRule="atLeast"/>
        <w:jc w:val="left"/>
        <w:outlineLvl w:val="1"/>
        <w:rPr>
          <w:rFonts w:ascii="メイリオ" w:eastAsia="メイリオ" w:hAnsi="メイリオ" w:cs="ＭＳ Ｐゴシック"/>
          <w:color w:val="333333"/>
          <w:kern w:val="0"/>
          <w:szCs w:val="21"/>
        </w:rPr>
      </w:pPr>
      <w:r w:rsidRPr="001D19AE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電車・バス</w:t>
      </w:r>
    </w:p>
    <w:p w:rsidR="001D19AE" w:rsidRPr="001D19AE" w:rsidRDefault="001D19AE" w:rsidP="001D19AE">
      <w:pPr>
        <w:widowControl/>
        <w:shd w:val="clear" w:color="auto" w:fill="FFFFFF"/>
        <w:snapToGrid w:val="0"/>
        <w:spacing w:line="240" w:lineRule="atLeast"/>
        <w:jc w:val="left"/>
        <w:outlineLvl w:val="1"/>
        <w:rPr>
          <w:rFonts w:ascii="メイリオ" w:eastAsia="メイリオ" w:hAnsi="メイリオ" w:cs="ＭＳ Ｐゴシック"/>
          <w:b/>
          <w:bCs/>
          <w:color w:val="333333"/>
          <w:kern w:val="0"/>
          <w:szCs w:val="21"/>
          <w:shd w:val="clear" w:color="auto" w:fill="CCFFFF"/>
        </w:rPr>
      </w:pPr>
      <w:r w:rsidRPr="001D19AE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  <w:shd w:val="clear" w:color="auto" w:fill="CCFFFF"/>
        </w:rPr>
        <w:t>小田急線　成城学園前駅</w:t>
      </w:r>
    </w:p>
    <w:p w:rsidR="001D19AE" w:rsidRPr="001D19AE" w:rsidRDefault="001D19AE" w:rsidP="001D19AE">
      <w:pPr>
        <w:widowControl/>
        <w:shd w:val="clear" w:color="auto" w:fill="FFFFFF"/>
        <w:snapToGrid w:val="0"/>
        <w:spacing w:line="240" w:lineRule="atLeast"/>
        <w:jc w:val="left"/>
        <w:outlineLvl w:val="1"/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</w:pPr>
      <w:r w:rsidRPr="001D19AE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小田急線　成城学園前駅より　小田急バス、東急バスで約10分</w:t>
      </w:r>
      <w:r w:rsidRPr="001D19AE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br/>
        <w:t>（渋谷駅、用賀駅、等々力操車所、都立大学駅北口、弦巻営業所行）</w:t>
      </w:r>
    </w:p>
    <w:p w:rsidR="001D19AE" w:rsidRPr="001D19AE" w:rsidRDefault="001D19AE" w:rsidP="001D19AE">
      <w:pPr>
        <w:widowControl/>
        <w:shd w:val="clear" w:color="auto" w:fill="FFFFFF"/>
        <w:snapToGrid w:val="0"/>
        <w:spacing w:line="240" w:lineRule="atLeast"/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</w:pPr>
      <w:r w:rsidRPr="001D19AE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  <w:shd w:val="clear" w:color="auto" w:fill="CCFFFF"/>
        </w:rPr>
        <w:t>東急田園都市線　用賀駅</w:t>
      </w:r>
    </w:p>
    <w:p w:rsidR="001D19AE" w:rsidRPr="001D19AE" w:rsidRDefault="001D19AE" w:rsidP="001D19AE">
      <w:pPr>
        <w:widowControl/>
        <w:numPr>
          <w:ilvl w:val="0"/>
          <w:numId w:val="3"/>
        </w:numPr>
        <w:shd w:val="clear" w:color="auto" w:fill="FFFFFF"/>
        <w:snapToGrid w:val="0"/>
        <w:spacing w:line="240" w:lineRule="atLeast"/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</w:pPr>
      <w:r w:rsidRPr="001D19AE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東急田園都市線　用賀駅より　バスで約15分</w:t>
      </w:r>
      <w:r w:rsidRPr="001D19AE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br/>
        <w:t>（成城学園前駅行き）</w:t>
      </w:r>
    </w:p>
    <w:p w:rsidR="001D19AE" w:rsidRPr="001D19AE" w:rsidRDefault="001D19AE" w:rsidP="001D19AE">
      <w:pPr>
        <w:widowControl/>
        <w:shd w:val="clear" w:color="auto" w:fill="FFFFFF"/>
        <w:snapToGrid w:val="0"/>
        <w:spacing w:line="240" w:lineRule="atLeast"/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</w:pPr>
      <w:r w:rsidRPr="001D19AE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  <w:shd w:val="clear" w:color="auto" w:fill="CCFFFF"/>
        </w:rPr>
        <w:t>東急田園都市線　二子玉川駅</w:t>
      </w:r>
    </w:p>
    <w:p w:rsidR="001D19AE" w:rsidRPr="001D19AE" w:rsidRDefault="001D19AE" w:rsidP="001D19AE">
      <w:pPr>
        <w:widowControl/>
        <w:numPr>
          <w:ilvl w:val="0"/>
          <w:numId w:val="4"/>
        </w:numPr>
        <w:shd w:val="clear" w:color="auto" w:fill="FFFFFF"/>
        <w:snapToGrid w:val="0"/>
        <w:spacing w:line="240" w:lineRule="atLeast"/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</w:pPr>
      <w:r w:rsidRPr="001D19AE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東急田園都市線　二子玉川駅より　バスで約25分</w:t>
      </w:r>
      <w:r w:rsidRPr="001D19AE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br/>
        <w:t>（成育医療研究センター、美術館行）</w:t>
      </w:r>
    </w:p>
    <w:p w:rsidR="001D19AE" w:rsidRPr="001D19AE" w:rsidRDefault="001D19AE" w:rsidP="001D19AE">
      <w:pPr>
        <w:widowControl/>
        <w:shd w:val="clear" w:color="auto" w:fill="FFFFFF"/>
        <w:snapToGrid w:val="0"/>
        <w:spacing w:line="240" w:lineRule="atLeast"/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</w:pPr>
      <w:r w:rsidRPr="001D19AE">
        <w:rPr>
          <w:rFonts w:ascii="メイリオ" w:eastAsia="メイリオ" w:hAnsi="メイリオ" w:cs="ＭＳ Ｐゴシック" w:hint="eastAsia"/>
          <w:b/>
          <w:bCs/>
          <w:color w:val="333333"/>
          <w:kern w:val="0"/>
          <w:szCs w:val="21"/>
          <w:shd w:val="clear" w:color="auto" w:fill="CCFFFF"/>
        </w:rPr>
        <w:t>渋谷駅</w:t>
      </w:r>
    </w:p>
    <w:p w:rsidR="001D19AE" w:rsidRPr="001D19AE" w:rsidRDefault="001D19AE" w:rsidP="001D19AE">
      <w:pPr>
        <w:widowControl/>
        <w:numPr>
          <w:ilvl w:val="0"/>
          <w:numId w:val="5"/>
        </w:numPr>
        <w:shd w:val="clear" w:color="auto" w:fill="FFFFFF"/>
        <w:snapToGrid w:val="0"/>
        <w:spacing w:line="240" w:lineRule="atLeast"/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</w:pPr>
      <w:r w:rsidRPr="001D19AE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渋谷駅より　バスで約40分</w:t>
      </w:r>
      <w:r w:rsidRPr="001D19AE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br/>
        <w:t>（小田急バス　成城学園前駅西口、調布駅南口行）</w:t>
      </w:r>
    </w:p>
    <w:p w:rsidR="001D19AE" w:rsidRPr="001D19AE" w:rsidRDefault="001D19AE" w:rsidP="001D19AE">
      <w:pPr>
        <w:widowControl/>
        <w:numPr>
          <w:ilvl w:val="0"/>
          <w:numId w:val="6"/>
        </w:numPr>
        <w:shd w:val="clear" w:color="auto" w:fill="FFFFFF"/>
        <w:snapToGrid w:val="0"/>
        <w:spacing w:line="240" w:lineRule="atLeast"/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</w:pPr>
      <w:r w:rsidRPr="001D19AE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（東急バス　　成城学園前駅西口行）</w:t>
      </w:r>
    </w:p>
    <w:p w:rsidR="001D19AE" w:rsidRPr="001D19AE" w:rsidRDefault="001D19AE" w:rsidP="00EE4B8D">
      <w:pPr>
        <w:widowControl/>
        <w:ind w:right="315"/>
        <w:jc w:val="righ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sectPr w:rsidR="001D19AE" w:rsidRPr="001D19AE" w:rsidSect="007E2F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5C65"/>
    <w:multiLevelType w:val="multilevel"/>
    <w:tmpl w:val="B4FA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74FB1"/>
    <w:multiLevelType w:val="multilevel"/>
    <w:tmpl w:val="D9A8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53BCE"/>
    <w:multiLevelType w:val="multilevel"/>
    <w:tmpl w:val="0C74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A32F1"/>
    <w:multiLevelType w:val="hybridMultilevel"/>
    <w:tmpl w:val="02F0134C"/>
    <w:lvl w:ilvl="0" w:tplc="32FEB8B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2B67EE"/>
    <w:multiLevelType w:val="multilevel"/>
    <w:tmpl w:val="A0B8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525E30"/>
    <w:multiLevelType w:val="multilevel"/>
    <w:tmpl w:val="5552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A22128"/>
    <w:multiLevelType w:val="multilevel"/>
    <w:tmpl w:val="558A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D76087"/>
    <w:multiLevelType w:val="multilevel"/>
    <w:tmpl w:val="C778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2732"/>
    <w:rsid w:val="00193337"/>
    <w:rsid w:val="001D19AE"/>
    <w:rsid w:val="002B2732"/>
    <w:rsid w:val="0037202B"/>
    <w:rsid w:val="00747BB9"/>
    <w:rsid w:val="007930EB"/>
    <w:rsid w:val="007E2FBD"/>
    <w:rsid w:val="0083779C"/>
    <w:rsid w:val="00BF6A99"/>
    <w:rsid w:val="00EE4B8D"/>
    <w:rsid w:val="00F9542F"/>
    <w:rsid w:val="00FD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6A57A2F4"/>
  <w15:docId w15:val="{A11C6A94-516B-48B8-8A10-187E91BF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B2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B2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27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377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22CDCF38</Template>
  <TotalTime>57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コーディネーター用</dc:creator>
  <cp:lastModifiedBy>西島　真知子</cp:lastModifiedBy>
  <cp:revision>7</cp:revision>
  <dcterms:created xsi:type="dcterms:W3CDTF">2017-07-21T03:55:00Z</dcterms:created>
  <dcterms:modified xsi:type="dcterms:W3CDTF">2017-07-26T11:01:00Z</dcterms:modified>
</cp:coreProperties>
</file>