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D1" w:rsidRDefault="00EE6E3B">
      <w:pPr>
        <w:rPr>
          <w:rFonts w:hint="eastAsia"/>
        </w:rPr>
      </w:pPr>
      <w:r>
        <w:t>症例は</w:t>
      </w:r>
      <w:r>
        <w:rPr>
          <w:rFonts w:hint="eastAsia"/>
        </w:rPr>
        <w:t>41</w:t>
      </w:r>
      <w:r>
        <w:rPr>
          <w:rFonts w:hint="eastAsia"/>
        </w:rPr>
        <w:t>歳女性</w:t>
      </w:r>
      <w:r>
        <w:rPr>
          <w:rFonts w:hint="eastAsia"/>
        </w:rPr>
        <w:t>.</w:t>
      </w:r>
    </w:p>
    <w:p w:rsidR="00EE6E3B" w:rsidRDefault="00EE6E3B">
      <w:r>
        <w:t>主訴</w:t>
      </w:r>
      <w:r>
        <w:rPr>
          <w:rFonts w:hint="eastAsia"/>
        </w:rPr>
        <w:t xml:space="preserve">: </w:t>
      </w:r>
      <w:r>
        <w:rPr>
          <w:rFonts w:hint="eastAsia"/>
        </w:rPr>
        <w:t>黄疸</w:t>
      </w:r>
    </w:p>
    <w:p w:rsidR="00EE6E3B" w:rsidRDefault="00EE6E3B">
      <w:pPr>
        <w:rPr>
          <w:rFonts w:hint="eastAsia"/>
        </w:rPr>
      </w:pPr>
      <w:r>
        <w:t>既往歴</w:t>
      </w:r>
      <w:r>
        <w:rPr>
          <w:rFonts w:hint="eastAsia"/>
        </w:rPr>
        <w:t xml:space="preserve">: </w:t>
      </w:r>
      <w:r>
        <w:rPr>
          <w:rFonts w:hint="eastAsia"/>
        </w:rPr>
        <w:t>糖尿病</w:t>
      </w:r>
    </w:p>
    <w:p w:rsidR="00EE6E3B" w:rsidRDefault="00EE6E3B">
      <w:r>
        <w:t>出産歴</w:t>
      </w:r>
      <w:r>
        <w:rPr>
          <w:rFonts w:hint="eastAsia"/>
        </w:rPr>
        <w:t>: 2</w:t>
      </w:r>
      <w:r>
        <w:rPr>
          <w:rFonts w:hint="eastAsia"/>
        </w:rPr>
        <w:t>回</w:t>
      </w:r>
    </w:p>
    <w:p w:rsidR="00EE6E3B" w:rsidRDefault="00EE6E3B">
      <w:r>
        <w:t>家族歴：肝疾患なし</w:t>
      </w:r>
    </w:p>
    <w:p w:rsidR="00EE6E3B" w:rsidRDefault="00EE6E3B" w:rsidP="00EE6E3B">
      <w:r>
        <w:t>現病歴：</w:t>
      </w:r>
      <w:r>
        <w:t xml:space="preserve"> </w:t>
      </w:r>
      <w:r w:rsidRPr="00EE6E3B">
        <w:rPr>
          <w:rFonts w:hint="eastAsia"/>
        </w:rPr>
        <w:t>12</w:t>
      </w:r>
      <w:r w:rsidRPr="00EE6E3B">
        <w:rPr>
          <w:rFonts w:hint="eastAsia"/>
        </w:rPr>
        <w:t>年前に肝障害を指摘され</w:t>
      </w:r>
      <w:r w:rsidRPr="00EE6E3B">
        <w:rPr>
          <w:rFonts w:hint="eastAsia"/>
        </w:rPr>
        <w:t>, 8</w:t>
      </w:r>
      <w:r w:rsidRPr="00EE6E3B">
        <w:rPr>
          <w:rFonts w:hint="eastAsia"/>
        </w:rPr>
        <w:t>年前より黄疸を認め肝生検</w:t>
      </w:r>
      <w:r w:rsidRPr="00EE6E3B">
        <w:rPr>
          <w:rFonts w:hint="eastAsia"/>
        </w:rPr>
        <w:t xml:space="preserve"> PBC </w:t>
      </w:r>
      <w:r w:rsidRPr="00EE6E3B">
        <w:rPr>
          <w:rFonts w:hint="eastAsia"/>
        </w:rPr>
        <w:t>と診断された</w:t>
      </w:r>
      <w:r w:rsidRPr="00EE6E3B">
        <w:rPr>
          <w:rFonts w:hint="eastAsia"/>
        </w:rPr>
        <w:t>. 1</w:t>
      </w:r>
      <w:r w:rsidRPr="00EE6E3B">
        <w:rPr>
          <w:rFonts w:hint="eastAsia"/>
        </w:rPr>
        <w:t>年前より</w:t>
      </w:r>
      <w:r w:rsidRPr="00EE6E3B">
        <w:rPr>
          <w:rFonts w:hint="eastAsia"/>
        </w:rPr>
        <w:t xml:space="preserve"> T-</w:t>
      </w:r>
      <w:proofErr w:type="spellStart"/>
      <w:r w:rsidRPr="00EE6E3B">
        <w:rPr>
          <w:rFonts w:hint="eastAsia"/>
        </w:rPr>
        <w:t>Bil</w:t>
      </w:r>
      <w:proofErr w:type="spellEnd"/>
      <w:r w:rsidRPr="00EE6E3B">
        <w:rPr>
          <w:rFonts w:hint="eastAsia"/>
        </w:rPr>
        <w:t xml:space="preserve"> </w:t>
      </w:r>
      <w:r w:rsidRPr="00EE6E3B">
        <w:rPr>
          <w:rFonts w:hint="eastAsia"/>
        </w:rPr>
        <w:t>の上昇を認め</w:t>
      </w:r>
      <w:r w:rsidRPr="00EE6E3B">
        <w:rPr>
          <w:rFonts w:hint="eastAsia"/>
        </w:rPr>
        <w:t xml:space="preserve">, </w:t>
      </w:r>
      <w:r w:rsidRPr="00EE6E3B">
        <w:rPr>
          <w:rFonts w:hint="eastAsia"/>
        </w:rPr>
        <w:t>その後も肝機能悪化が継続し肝移植目的に当科に紹介となった</w:t>
      </w:r>
      <w:r w:rsidRPr="00EE6E3B">
        <w:rPr>
          <w:rFonts w:hint="eastAsia"/>
        </w:rPr>
        <w:t>.</w:t>
      </w:r>
    </w:p>
    <w:p w:rsidR="00EE6E3B" w:rsidRDefault="00EE6E3B" w:rsidP="00EE6E3B">
      <w:r>
        <w:t>Child-Pugh</w:t>
      </w:r>
      <w:r>
        <w:t>分類</w:t>
      </w:r>
      <w:r>
        <w:rPr>
          <w:rFonts w:hint="eastAsia"/>
        </w:rPr>
        <w:t>C</w:t>
      </w:r>
      <w:r>
        <w:t xml:space="preserve"> </w:t>
      </w:r>
      <w:r>
        <w:rPr>
          <w:rFonts w:hint="eastAsia"/>
        </w:rPr>
        <w:t>(</w:t>
      </w:r>
      <w:r>
        <w:t>12</w:t>
      </w:r>
      <w:r>
        <w:t>点</w:t>
      </w:r>
      <w:r>
        <w:rPr>
          <w:rFonts w:hint="eastAsia"/>
        </w:rPr>
        <w:t>)</w:t>
      </w:r>
      <w:r>
        <w:t>, MELD score 24</w:t>
      </w:r>
    </w:p>
    <w:p w:rsidR="00EE6E3B" w:rsidRDefault="00EE6E3B" w:rsidP="00EE6E3B">
      <w:pPr>
        <w:rPr>
          <w:rFonts w:hint="eastAsia"/>
        </w:rPr>
      </w:pPr>
      <w:r w:rsidRPr="00EE6E3B">
        <w:rPr>
          <w:rFonts w:hint="eastAsia"/>
        </w:rPr>
        <w:t>夫</w:t>
      </w:r>
      <w:r w:rsidRPr="00EE6E3B">
        <w:rPr>
          <w:rFonts w:hint="eastAsia"/>
        </w:rPr>
        <w:t>(AB</w:t>
      </w:r>
      <w:r w:rsidRPr="00EE6E3B">
        <w:rPr>
          <w:rFonts w:hint="eastAsia"/>
        </w:rPr>
        <w:t>型</w:t>
      </w:r>
      <w:r w:rsidRPr="00EE6E3B">
        <w:rPr>
          <w:rFonts w:hint="eastAsia"/>
        </w:rPr>
        <w:t xml:space="preserve">, </w:t>
      </w:r>
      <w:r w:rsidRPr="00EE6E3B">
        <w:rPr>
          <w:rFonts w:hint="eastAsia"/>
        </w:rPr>
        <w:t>患者</w:t>
      </w:r>
      <w:r w:rsidRPr="00EE6E3B">
        <w:rPr>
          <w:rFonts w:hint="eastAsia"/>
        </w:rPr>
        <w:t>:O</w:t>
      </w:r>
      <w:r w:rsidRPr="00EE6E3B">
        <w:rPr>
          <w:rFonts w:hint="eastAsia"/>
        </w:rPr>
        <w:t>型</w:t>
      </w:r>
      <w:r w:rsidRPr="00EE6E3B">
        <w:rPr>
          <w:rFonts w:hint="eastAsia"/>
        </w:rPr>
        <w:t>)</w:t>
      </w:r>
      <w:r>
        <w:rPr>
          <w:rFonts w:hint="eastAsia"/>
        </w:rPr>
        <w:t>をドナーとする生体肝移植術施行</w:t>
      </w:r>
      <w:r>
        <w:rPr>
          <w:rFonts w:hint="eastAsia"/>
        </w:rPr>
        <w:t>.</w:t>
      </w:r>
    </w:p>
    <w:p w:rsidR="00EE6E3B" w:rsidRDefault="00EE6E3B" w:rsidP="00EE6E3B">
      <w:r>
        <w:t>術前に</w:t>
      </w:r>
      <w:r w:rsidRPr="00EE6E3B">
        <w:rPr>
          <w:rFonts w:hint="eastAsia"/>
        </w:rPr>
        <w:t xml:space="preserve">Rituximab 300mg/body, </w:t>
      </w:r>
      <w:r w:rsidRPr="00EE6E3B">
        <w:rPr>
          <w:rFonts w:hint="eastAsia"/>
        </w:rPr>
        <w:t>術前血漿交換</w:t>
      </w:r>
    </w:p>
    <w:p w:rsidR="00EE6E3B" w:rsidRDefault="00EE6E3B" w:rsidP="00EE6E3B">
      <w:r w:rsidRPr="00EE6E3B">
        <w:rPr>
          <w:rFonts w:hint="eastAsia"/>
        </w:rPr>
        <w:t>グラフト重量</w:t>
      </w:r>
      <w:r w:rsidRPr="00EE6E3B">
        <w:rPr>
          <w:rFonts w:hint="eastAsia"/>
        </w:rPr>
        <w:t xml:space="preserve">: 465g,  GRWR: 0.762, GV/SLV: 39.5% </w:t>
      </w:r>
    </w:p>
    <w:p w:rsidR="00EE6E3B" w:rsidRDefault="00EE6E3B" w:rsidP="00EE6E3B"/>
    <w:p w:rsidR="00EE6E3B" w:rsidRDefault="00EE6E3B" w:rsidP="00EE6E3B">
      <w:r>
        <w:t>術後</w:t>
      </w:r>
      <w:r>
        <w:rPr>
          <w:rFonts w:hint="eastAsia"/>
        </w:rPr>
        <w:t>2</w:t>
      </w:r>
      <w:r>
        <w:rPr>
          <w:rFonts w:hint="eastAsia"/>
        </w:rPr>
        <w:t>週間経過したところで</w:t>
      </w:r>
      <w:r>
        <w:rPr>
          <w:rFonts w:hint="eastAsia"/>
        </w:rPr>
        <w:t>38</w:t>
      </w:r>
      <w:r>
        <w:rPr>
          <w:rFonts w:hint="eastAsia"/>
        </w:rPr>
        <w:t>度の発熱を認め感染が疑われた</w:t>
      </w:r>
      <w:r>
        <w:rPr>
          <w:rFonts w:hint="eastAsia"/>
        </w:rPr>
        <w:t>.</w:t>
      </w:r>
    </w:p>
    <w:p w:rsidR="00EE6E3B" w:rsidRDefault="00EE6E3B" w:rsidP="00EE6E3B">
      <w:r>
        <w:t>その後徐々に</w:t>
      </w:r>
      <w:proofErr w:type="spellStart"/>
      <w:r>
        <w:rPr>
          <w:rFonts w:hint="eastAsia"/>
        </w:rPr>
        <w:t>Bil</w:t>
      </w:r>
      <w:proofErr w:type="spellEnd"/>
      <w:r>
        <w:rPr>
          <w:rFonts w:hint="eastAsia"/>
        </w:rPr>
        <w:t>が上昇傾向となり術後</w:t>
      </w:r>
      <w:r>
        <w:rPr>
          <w:rFonts w:hint="eastAsia"/>
        </w:rPr>
        <w:t>3</w:t>
      </w:r>
      <w:r>
        <w:rPr>
          <w:rFonts w:hint="eastAsia"/>
        </w:rPr>
        <w:t>週に肝生検①</w:t>
      </w:r>
    </w:p>
    <w:p w:rsidR="00EE6E3B" w:rsidRDefault="00EE6E3B" w:rsidP="00EE6E3B">
      <w:r>
        <w:t>薬剤性肝炎が脾摘できないが</w:t>
      </w:r>
      <w:r>
        <w:rPr>
          <w:rFonts w:hint="eastAsia"/>
        </w:rPr>
        <w:t>術後</w:t>
      </w:r>
      <w:r>
        <w:rPr>
          <w:rFonts w:hint="eastAsia"/>
        </w:rPr>
        <w:t>4</w:t>
      </w:r>
      <w:r>
        <w:rPr>
          <w:rFonts w:hint="eastAsia"/>
        </w:rPr>
        <w:t>週に</w:t>
      </w:r>
      <w:r>
        <w:rPr>
          <w:rFonts w:hint="eastAsia"/>
        </w:rPr>
        <w:t>DSA</w:t>
      </w:r>
      <w:r>
        <w:rPr>
          <w:rFonts w:hint="eastAsia"/>
        </w:rPr>
        <w:t>陽性</w:t>
      </w:r>
      <w:r>
        <w:rPr>
          <w:rFonts w:hint="eastAsia"/>
        </w:rPr>
        <w:t xml:space="preserve"> (</w:t>
      </w:r>
      <w:r>
        <w:t>MFI 15670</w:t>
      </w:r>
      <w:r>
        <w:rPr>
          <w:rFonts w:hint="eastAsia"/>
        </w:rPr>
        <w:t>)</w:t>
      </w:r>
      <w:r>
        <w:rPr>
          <w:rFonts w:hint="eastAsia"/>
        </w:rPr>
        <w:t>が判明し</w:t>
      </w:r>
    </w:p>
    <w:p w:rsidR="00477036" w:rsidRDefault="00EE6E3B" w:rsidP="00EE6E3B">
      <w:r>
        <w:t>血漿交換と大量</w:t>
      </w:r>
      <w:r>
        <w:rPr>
          <w:rFonts w:hint="eastAsia"/>
        </w:rPr>
        <w:t>IVIG</w:t>
      </w:r>
      <w:r>
        <w:t>を行い</w:t>
      </w:r>
      <w:r>
        <w:rPr>
          <w:rFonts w:hint="eastAsia"/>
        </w:rPr>
        <w:t>MFI</w:t>
      </w:r>
      <w:r>
        <w:rPr>
          <w:rFonts w:hint="eastAsia"/>
        </w:rPr>
        <w:t>の低下を認めたが</w:t>
      </w:r>
      <w:r>
        <w:t>徐々に</w:t>
      </w:r>
      <w:r>
        <w:rPr>
          <w:rFonts w:hint="eastAsia"/>
        </w:rPr>
        <w:t>AST</w:t>
      </w:r>
      <w:r>
        <w:rPr>
          <w:rFonts w:hint="eastAsia"/>
        </w:rPr>
        <w:t>が上昇傾向となり軽度上昇したまま経過したため肝生検②</w:t>
      </w:r>
    </w:p>
    <w:p w:rsidR="00477036" w:rsidRDefault="00477036" w:rsidP="00EE6E3B">
      <w:r>
        <w:t>拒絶と薬剤性肝炎が疑われ状況で</w:t>
      </w:r>
    </w:p>
    <w:p w:rsidR="00EE6E3B" w:rsidRPr="00EE6E3B" w:rsidRDefault="00477036" w:rsidP="00EE6E3B">
      <w:pPr>
        <w:rPr>
          <w:rFonts w:hint="eastAsia"/>
        </w:rPr>
      </w:pPr>
      <w:r>
        <w:rPr>
          <w:rFonts w:hint="eastAsia"/>
        </w:rPr>
        <w:t>MMF</w:t>
      </w:r>
      <w:r>
        <w:rPr>
          <w:rFonts w:hint="eastAsia"/>
        </w:rPr>
        <w:t>を追加し状況が安定し退院となった</w:t>
      </w:r>
      <w:r>
        <w:rPr>
          <w:rFonts w:hint="eastAsia"/>
        </w:rPr>
        <w:t>.</w:t>
      </w:r>
      <w:bookmarkStart w:id="0" w:name="_GoBack"/>
      <w:bookmarkEnd w:id="0"/>
      <w:r w:rsidR="00EE6E3B">
        <w:rPr>
          <w:rFonts w:hint="eastAsia"/>
        </w:rPr>
        <w:t xml:space="preserve"> </w:t>
      </w:r>
    </w:p>
    <w:sectPr w:rsidR="00EE6E3B" w:rsidRPr="00EE6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3B"/>
    <w:rsid w:val="00176EEE"/>
    <w:rsid w:val="00477036"/>
    <w:rsid w:val="00E855D1"/>
    <w:rsid w:val="00E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06EF36-6CE2-4DF2-AFFC-7D27E157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Ohji-main</dc:creator>
  <cp:keywords/>
  <dc:description/>
  <cp:lastModifiedBy>Ohji-main</cp:lastModifiedBy>
  <cp:revision>1</cp:revision>
  <dcterms:created xsi:type="dcterms:W3CDTF">2017-07-23T14:01:00Z</dcterms:created>
  <dcterms:modified xsi:type="dcterms:W3CDTF">2017-07-23T14:18:00Z</dcterms:modified>
</cp:coreProperties>
</file>